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F7EE" w14:textId="12F49457" w:rsidR="00652AAB" w:rsidRPr="005E13A3" w:rsidRDefault="00652AAB" w:rsidP="00652AAB">
      <w:pPr>
        <w:pStyle w:val="Header"/>
        <w:jc w:val="center"/>
        <w:rPr>
          <w:sz w:val="36"/>
          <w:szCs w:val="36"/>
        </w:rPr>
      </w:pPr>
      <w:r w:rsidRPr="005E13A3">
        <w:rPr>
          <w:sz w:val="36"/>
          <w:szCs w:val="36"/>
        </w:rPr>
        <w:t>REVISED</w:t>
      </w:r>
    </w:p>
    <w:p w14:paraId="52532E7A" w14:textId="77777777" w:rsidR="00652AAB" w:rsidRDefault="00652AAB" w:rsidP="00652AAB">
      <w:pPr>
        <w:pStyle w:val="Header"/>
        <w:jc w:val="center"/>
      </w:pPr>
    </w:p>
    <w:p w14:paraId="5C2AEBAD" w14:textId="4BEB94DD" w:rsidR="00652AAB" w:rsidRPr="00177963" w:rsidRDefault="00652AAB" w:rsidP="00652AAB">
      <w:pPr>
        <w:pStyle w:val="Header"/>
        <w:jc w:val="center"/>
        <w:rPr>
          <w:sz w:val="72"/>
          <w:szCs w:val="72"/>
        </w:rPr>
      </w:pPr>
      <w:r w:rsidRPr="0026279A">
        <w:rPr>
          <w:color w:val="2E74B5" w:themeColor="accent1" w:themeShade="BF"/>
          <w:sz w:val="72"/>
          <w:szCs w:val="72"/>
        </w:rPr>
        <w:t>Agenda Item 1</w:t>
      </w:r>
    </w:p>
    <w:p w14:paraId="4B117349" w14:textId="66D16372" w:rsidR="00037F2F" w:rsidRDefault="00037F2F" w:rsidP="002A25DD">
      <w:pPr>
        <w:jc w:val="center"/>
      </w:pPr>
    </w:p>
    <w:tbl>
      <w:tblPr>
        <w:tblpPr w:leftFromText="180" w:rightFromText="180" w:vertAnchor="text" w:horzAnchor="page" w:tblpX="5773" w:tblpY="1351"/>
        <w:tblW w:w="0" w:type="auto"/>
        <w:tblLook w:val="04A0" w:firstRow="1" w:lastRow="0" w:firstColumn="1" w:lastColumn="0" w:noHBand="0" w:noVBand="1"/>
      </w:tblPr>
      <w:tblGrid>
        <w:gridCol w:w="3916"/>
      </w:tblGrid>
      <w:tr w:rsidR="00F23FA4" w:rsidRPr="00E12159" w14:paraId="1A63A773" w14:textId="77777777" w:rsidTr="00037F2F">
        <w:trPr>
          <w:trHeight w:val="153"/>
        </w:trPr>
        <w:tc>
          <w:tcPr>
            <w:tcW w:w="0" w:type="auto"/>
          </w:tcPr>
          <w:p w14:paraId="778091BB" w14:textId="77777777" w:rsidR="00F23FA4" w:rsidRPr="0026279A" w:rsidRDefault="00F23FA4" w:rsidP="00037F2F">
            <w:pPr>
              <w:ind w:right="-4"/>
              <w:rPr>
                <w:color w:val="2979B2"/>
                <w:sz w:val="24"/>
                <w:szCs w:val="24"/>
              </w:rPr>
            </w:pPr>
            <w:r w:rsidRPr="0026279A">
              <w:rPr>
                <w:color w:val="2979B2"/>
                <w:sz w:val="24"/>
                <w:szCs w:val="24"/>
              </w:rPr>
              <w:t>Balancing Community and Commerce</w:t>
            </w:r>
          </w:p>
        </w:tc>
      </w:tr>
    </w:tbl>
    <w:p w14:paraId="7C1BABA2" w14:textId="047AAFFD" w:rsidR="00F23FA4" w:rsidRPr="00D61421" w:rsidRDefault="00EA0773" w:rsidP="00652AAB">
      <w:pPr>
        <w:ind w:left="810" w:right="-4" w:hanging="1170"/>
        <w:jc w:val="center"/>
        <w:rPr>
          <w:color w:val="2E74B5"/>
          <w:sz w:val="24"/>
          <w:szCs w:val="24"/>
        </w:rPr>
      </w:pPr>
      <w:r>
        <w:rPr>
          <w:noProof/>
          <w:color w:val="2E74B5"/>
          <w:sz w:val="24"/>
          <w:szCs w:val="24"/>
        </w:rPr>
        <w:drawing>
          <wp:inline distT="0" distB="0" distL="0" distR="0" wp14:anchorId="5EDA36FA" wp14:editId="747C0955">
            <wp:extent cx="1857375" cy="1304925"/>
            <wp:effectExtent l="0" t="0" r="0" b="0"/>
            <wp:docPr id="1" name="Picture 1" descr="LAFCo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FCo Logo 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46348" w14:textId="2937F9E5" w:rsidR="00F23FA4" w:rsidRPr="0026279A" w:rsidRDefault="0026279A" w:rsidP="00652AAB">
      <w:pPr>
        <w:ind w:left="450" w:right="-4" w:hanging="720"/>
        <w:jc w:val="center"/>
        <w:rPr>
          <w:rFonts w:ascii="Arial" w:hAnsi="Arial" w:cs="Arial"/>
          <w:color w:val="2979B2"/>
        </w:rPr>
      </w:pPr>
      <w:r>
        <w:rPr>
          <w:color w:val="2E74B5"/>
          <w:sz w:val="22"/>
          <w:szCs w:val="22"/>
        </w:rPr>
        <w:t>5000 S. AIRPORT WAY</w:t>
      </w:r>
      <w:r w:rsidR="00F23FA4" w:rsidRPr="0026279A">
        <w:rPr>
          <w:rFonts w:ascii="Arial" w:hAnsi="Arial" w:cs="Arial"/>
          <w:color w:val="2979B2"/>
        </w:rPr>
        <w:t xml:space="preserve">  </w:t>
      </w:r>
      <w:r w:rsidR="00F23FA4" w:rsidRPr="0026279A">
        <w:rPr>
          <w:rFonts w:ascii="Arial" w:hAnsi="Arial" w:cs="Arial"/>
          <w:color w:val="2979B2"/>
        </w:rPr>
        <w:sym w:font="Symbol" w:char="F09C"/>
      </w:r>
      <w:r w:rsidR="00F23FA4" w:rsidRPr="0026279A">
        <w:rPr>
          <w:rFonts w:ascii="Arial" w:hAnsi="Arial" w:cs="Arial"/>
          <w:color w:val="2979B2"/>
        </w:rPr>
        <w:t xml:space="preserve">  SUITE </w:t>
      </w:r>
      <w:r w:rsidRPr="0026279A">
        <w:rPr>
          <w:rFonts w:ascii="Arial" w:hAnsi="Arial" w:cs="Arial"/>
          <w:color w:val="2979B2"/>
        </w:rPr>
        <w:t>209</w:t>
      </w:r>
      <w:r w:rsidR="00F23FA4" w:rsidRPr="0026279A">
        <w:rPr>
          <w:rFonts w:ascii="Arial" w:hAnsi="Arial" w:cs="Arial"/>
          <w:color w:val="2979B2"/>
        </w:rPr>
        <w:t xml:space="preserve">   </w:t>
      </w:r>
      <w:r w:rsidR="00F23FA4" w:rsidRPr="0026279A">
        <w:rPr>
          <w:rFonts w:ascii="Arial" w:hAnsi="Arial" w:cs="Arial"/>
          <w:color w:val="2979B2"/>
        </w:rPr>
        <w:sym w:font="Symbol" w:char="F09C"/>
      </w:r>
      <w:r w:rsidR="00F23FA4" w:rsidRPr="0026279A">
        <w:rPr>
          <w:rFonts w:ascii="Arial" w:hAnsi="Arial" w:cs="Arial"/>
          <w:color w:val="2979B2"/>
        </w:rPr>
        <w:t xml:space="preserve">  STOCKTON, CA  9520</w:t>
      </w:r>
      <w:r w:rsidRPr="0026279A">
        <w:rPr>
          <w:rFonts w:ascii="Arial" w:hAnsi="Arial" w:cs="Arial"/>
          <w:color w:val="2979B2"/>
        </w:rPr>
        <w:t>6</w:t>
      </w:r>
      <w:r w:rsidR="00F23FA4" w:rsidRPr="0026279A">
        <w:rPr>
          <w:rFonts w:ascii="Arial" w:hAnsi="Arial" w:cs="Arial"/>
          <w:color w:val="2979B2"/>
        </w:rPr>
        <w:t xml:space="preserve">  </w:t>
      </w:r>
      <w:r w:rsidR="00F23FA4" w:rsidRPr="0026279A">
        <w:rPr>
          <w:rFonts w:ascii="Arial" w:hAnsi="Arial" w:cs="Arial"/>
          <w:color w:val="2979B2"/>
        </w:rPr>
        <w:sym w:font="Symbol" w:char="F09C"/>
      </w:r>
      <w:r w:rsidR="00F23FA4" w:rsidRPr="0026279A">
        <w:rPr>
          <w:rFonts w:ascii="Arial" w:hAnsi="Arial" w:cs="Arial"/>
          <w:color w:val="2979B2"/>
        </w:rPr>
        <w:t xml:space="preserve">  209-</w:t>
      </w:r>
      <w:r w:rsidRPr="0026279A">
        <w:rPr>
          <w:rFonts w:ascii="Arial" w:hAnsi="Arial" w:cs="Arial"/>
          <w:color w:val="2979B2"/>
        </w:rPr>
        <w:t>953-7646</w:t>
      </w:r>
    </w:p>
    <w:p w14:paraId="04D21AFF" w14:textId="0B625CCA" w:rsidR="005046F4" w:rsidRPr="0026279A" w:rsidRDefault="005046F4" w:rsidP="00BB49B9">
      <w:pPr>
        <w:ind w:left="450" w:right="-4" w:hanging="720"/>
        <w:rPr>
          <w:rFonts w:ascii="Arial" w:hAnsi="Arial" w:cs="Arial"/>
          <w:color w:val="2979B2"/>
        </w:rPr>
      </w:pPr>
    </w:p>
    <w:p w14:paraId="0478BFB3" w14:textId="6949FE20" w:rsidR="005046F4" w:rsidRPr="00D107FE" w:rsidRDefault="00D107FE" w:rsidP="00D107FE">
      <w:pPr>
        <w:ind w:left="3600" w:hanging="4050"/>
        <w:jc w:val="center"/>
        <w:rPr>
          <w:rFonts w:ascii="Arial" w:hAnsi="Arial" w:cs="Arial"/>
          <w:u w:val="single"/>
        </w:rPr>
      </w:pPr>
      <w:r w:rsidRPr="00D107FE">
        <w:rPr>
          <w:rFonts w:ascii="Arial" w:hAnsi="Arial" w:cs="Arial"/>
          <w:b/>
          <w:sz w:val="24"/>
        </w:rPr>
        <w:t xml:space="preserve">       </w:t>
      </w:r>
      <w:r w:rsidR="005046F4" w:rsidRPr="00D107FE">
        <w:rPr>
          <w:rFonts w:ascii="Arial" w:hAnsi="Arial" w:cs="Arial"/>
          <w:b/>
          <w:sz w:val="24"/>
          <w:u w:val="single"/>
        </w:rPr>
        <w:t>SUMMARY MINUTES</w:t>
      </w:r>
    </w:p>
    <w:p w14:paraId="275EE203" w14:textId="09CFE157" w:rsidR="005046F4" w:rsidRPr="000500C6" w:rsidRDefault="00D107FE" w:rsidP="00D107FE">
      <w:pPr>
        <w:ind w:left="-270"/>
        <w:jc w:val="center"/>
        <w:rPr>
          <w:rFonts w:ascii="Arial" w:hAnsi="Arial" w:cs="Arial"/>
          <w:u w:val="single"/>
        </w:rPr>
      </w:pPr>
      <w:r w:rsidRPr="00D107FE">
        <w:rPr>
          <w:rFonts w:ascii="Arial" w:hAnsi="Arial" w:cs="Arial"/>
          <w:b/>
          <w:sz w:val="24"/>
        </w:rPr>
        <w:t xml:space="preserve">   </w:t>
      </w:r>
      <w:r w:rsidR="00662E53">
        <w:rPr>
          <w:rFonts w:ascii="Arial" w:hAnsi="Arial" w:cs="Arial"/>
          <w:b/>
          <w:sz w:val="24"/>
        </w:rPr>
        <w:t>September 11</w:t>
      </w:r>
      <w:r w:rsidR="00A653AB">
        <w:rPr>
          <w:rFonts w:ascii="Arial" w:hAnsi="Arial" w:cs="Arial"/>
          <w:b/>
          <w:sz w:val="24"/>
        </w:rPr>
        <w:t>, 2025</w:t>
      </w:r>
      <w:r w:rsidR="00740223">
        <w:rPr>
          <w:rFonts w:ascii="Arial" w:hAnsi="Arial" w:cs="Arial"/>
          <w:b/>
          <w:sz w:val="24"/>
          <w:u w:val="single"/>
        </w:rPr>
        <w:t xml:space="preserve">  </w:t>
      </w:r>
    </w:p>
    <w:p w14:paraId="7E115877" w14:textId="77777777" w:rsidR="005046F4" w:rsidRPr="00D107FE" w:rsidRDefault="005046F4" w:rsidP="005046F4">
      <w:pPr>
        <w:ind w:left="900" w:hanging="2610"/>
        <w:jc w:val="center"/>
        <w:rPr>
          <w:rFonts w:ascii="Arial" w:hAnsi="Arial" w:cs="Arial"/>
          <w:u w:val="single"/>
        </w:rPr>
      </w:pPr>
    </w:p>
    <w:p w14:paraId="7A7BC317" w14:textId="77777777" w:rsidR="005046F4" w:rsidRPr="00D107FE" w:rsidRDefault="005046F4" w:rsidP="00D107FE">
      <w:pPr>
        <w:ind w:left="-270" w:right="-544" w:firstLine="90"/>
        <w:jc w:val="center"/>
        <w:rPr>
          <w:rFonts w:ascii="Arial" w:hAnsi="Arial" w:cs="Arial"/>
          <w:sz w:val="24"/>
          <w:u w:val="single"/>
        </w:rPr>
      </w:pPr>
      <w:r w:rsidRPr="00D107FE">
        <w:rPr>
          <w:rFonts w:ascii="Arial" w:hAnsi="Arial" w:cs="Arial"/>
          <w:sz w:val="24"/>
          <w:u w:val="single"/>
        </w:rPr>
        <w:t>BOARD OF SUPERVISORS CHAMBERS</w:t>
      </w:r>
      <w:r w:rsidRPr="00D107FE">
        <w:rPr>
          <w:rFonts w:ascii="Arial" w:hAnsi="Arial" w:cs="Arial"/>
          <w:sz w:val="24"/>
          <w:u w:val="single"/>
        </w:rPr>
        <w:br/>
        <w:t>44 NORTH SAN JOAQUIN STREET, 6</w:t>
      </w:r>
      <w:r w:rsidRPr="00D107FE">
        <w:rPr>
          <w:rFonts w:ascii="Arial" w:hAnsi="Arial" w:cs="Arial"/>
          <w:sz w:val="24"/>
          <w:u w:val="single"/>
          <w:vertAlign w:val="superscript"/>
        </w:rPr>
        <w:t>TH</w:t>
      </w:r>
      <w:r w:rsidRPr="00D107FE">
        <w:rPr>
          <w:rFonts w:ascii="Arial" w:hAnsi="Arial" w:cs="Arial"/>
          <w:sz w:val="24"/>
          <w:u w:val="single"/>
        </w:rPr>
        <w:t xml:space="preserve"> FLOOR</w:t>
      </w:r>
      <w:r w:rsidRPr="00D107FE">
        <w:rPr>
          <w:rFonts w:ascii="Arial" w:hAnsi="Arial" w:cs="Arial"/>
          <w:sz w:val="24"/>
          <w:u w:val="single"/>
        </w:rPr>
        <w:br/>
        <w:t>STOCKTON, CALIFORNIA</w:t>
      </w:r>
    </w:p>
    <w:p w14:paraId="78F83EEA" w14:textId="77777777" w:rsidR="005046F4" w:rsidRPr="00D107FE" w:rsidRDefault="005046F4" w:rsidP="005046F4">
      <w:pPr>
        <w:ind w:left="-1800" w:right="-544"/>
        <w:jc w:val="center"/>
        <w:rPr>
          <w:rFonts w:ascii="Arial" w:hAnsi="Arial" w:cs="Arial"/>
          <w:u w:val="single"/>
        </w:rPr>
      </w:pPr>
    </w:p>
    <w:p w14:paraId="1B50305D" w14:textId="037A3CA7" w:rsidR="005046F4" w:rsidRPr="00825649" w:rsidRDefault="005046F4" w:rsidP="00841B14">
      <w:pPr>
        <w:ind w:left="-270"/>
        <w:rPr>
          <w:rFonts w:ascii="Arial" w:hAnsi="Arial" w:cs="Arial"/>
          <w:sz w:val="24"/>
          <w:szCs w:val="24"/>
        </w:rPr>
      </w:pPr>
      <w:r w:rsidRPr="00825649">
        <w:rPr>
          <w:rFonts w:ascii="Arial" w:hAnsi="Arial" w:cs="Arial"/>
          <w:sz w:val="24"/>
          <w:szCs w:val="24"/>
        </w:rPr>
        <w:t xml:space="preserve">Chair </w:t>
      </w:r>
      <w:r w:rsidR="009960ED">
        <w:rPr>
          <w:rFonts w:ascii="Arial" w:hAnsi="Arial" w:cs="Arial"/>
          <w:sz w:val="24"/>
          <w:szCs w:val="24"/>
        </w:rPr>
        <w:t>Diallo</w:t>
      </w:r>
      <w:r w:rsidRPr="00825649">
        <w:rPr>
          <w:rFonts w:ascii="Arial" w:hAnsi="Arial" w:cs="Arial"/>
          <w:sz w:val="24"/>
          <w:szCs w:val="24"/>
        </w:rPr>
        <w:t xml:space="preserve"> called the meeting to order at 9:</w:t>
      </w:r>
      <w:r w:rsidR="009F1CFA" w:rsidRPr="00825649">
        <w:rPr>
          <w:rFonts w:ascii="Arial" w:hAnsi="Arial" w:cs="Arial"/>
          <w:sz w:val="24"/>
          <w:szCs w:val="24"/>
        </w:rPr>
        <w:t>0</w:t>
      </w:r>
      <w:r w:rsidR="008E6EC9">
        <w:rPr>
          <w:rFonts w:ascii="Arial" w:hAnsi="Arial" w:cs="Arial"/>
          <w:sz w:val="24"/>
          <w:szCs w:val="24"/>
        </w:rPr>
        <w:t>0</w:t>
      </w:r>
      <w:r w:rsidRPr="00825649">
        <w:rPr>
          <w:rFonts w:ascii="Arial" w:hAnsi="Arial" w:cs="Arial"/>
          <w:sz w:val="24"/>
          <w:szCs w:val="24"/>
        </w:rPr>
        <w:t xml:space="preserve"> a.m.</w:t>
      </w:r>
    </w:p>
    <w:p w14:paraId="6E5C2923" w14:textId="77777777" w:rsidR="005046F4" w:rsidRPr="00825649" w:rsidRDefault="005046F4" w:rsidP="00841B14">
      <w:pPr>
        <w:tabs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6CA5EBB3" w14:textId="2455113A" w:rsidR="005046F4" w:rsidRPr="00825649" w:rsidRDefault="005046F4" w:rsidP="00825649">
      <w:pPr>
        <w:tabs>
          <w:tab w:val="left" w:pos="3060"/>
          <w:tab w:val="left" w:pos="3150"/>
          <w:tab w:val="left" w:pos="3870"/>
        </w:tabs>
        <w:ind w:left="3060" w:hanging="3330"/>
        <w:rPr>
          <w:rFonts w:ascii="Arial" w:hAnsi="Arial" w:cs="Arial"/>
          <w:sz w:val="24"/>
          <w:szCs w:val="24"/>
        </w:rPr>
      </w:pPr>
      <w:r w:rsidRPr="00825649">
        <w:rPr>
          <w:rFonts w:ascii="Arial" w:hAnsi="Arial" w:cs="Arial"/>
          <w:sz w:val="24"/>
          <w:szCs w:val="24"/>
        </w:rPr>
        <w:t>MEMBERS PRESENT:</w:t>
      </w:r>
      <w:r w:rsidRPr="00825649">
        <w:rPr>
          <w:rFonts w:ascii="Arial" w:hAnsi="Arial" w:cs="Arial"/>
          <w:sz w:val="24"/>
          <w:szCs w:val="24"/>
        </w:rPr>
        <w:tab/>
        <w:t>Commissioners</w:t>
      </w:r>
      <w:r w:rsidR="00E81E4C">
        <w:rPr>
          <w:rFonts w:ascii="Arial" w:hAnsi="Arial" w:cs="Arial"/>
          <w:sz w:val="24"/>
          <w:szCs w:val="24"/>
        </w:rPr>
        <w:t xml:space="preserve"> </w:t>
      </w:r>
      <w:r w:rsidR="00662E53">
        <w:rPr>
          <w:rFonts w:ascii="Arial" w:hAnsi="Arial" w:cs="Arial"/>
          <w:sz w:val="24"/>
          <w:szCs w:val="24"/>
        </w:rPr>
        <w:t xml:space="preserve">Barton, </w:t>
      </w:r>
      <w:r w:rsidR="001859D8">
        <w:rPr>
          <w:rFonts w:ascii="Arial" w:hAnsi="Arial" w:cs="Arial"/>
          <w:sz w:val="24"/>
          <w:szCs w:val="24"/>
        </w:rPr>
        <w:t>Ding</w:t>
      </w:r>
      <w:r w:rsidR="00955147">
        <w:rPr>
          <w:rFonts w:ascii="Arial" w:hAnsi="Arial" w:cs="Arial"/>
          <w:sz w:val="24"/>
          <w:szCs w:val="24"/>
        </w:rPr>
        <w:t xml:space="preserve">, </w:t>
      </w:r>
      <w:r w:rsidR="00976EE0">
        <w:rPr>
          <w:rFonts w:ascii="Arial" w:hAnsi="Arial" w:cs="Arial"/>
          <w:sz w:val="24"/>
          <w:szCs w:val="24"/>
        </w:rPr>
        <w:t>Gardea, Johnson</w:t>
      </w:r>
      <w:r w:rsidR="0017427F">
        <w:rPr>
          <w:rFonts w:ascii="Arial" w:hAnsi="Arial" w:cs="Arial"/>
          <w:sz w:val="24"/>
          <w:szCs w:val="24"/>
        </w:rPr>
        <w:t xml:space="preserve">, </w:t>
      </w:r>
      <w:r w:rsidR="00580A3A" w:rsidRPr="00825649">
        <w:rPr>
          <w:rFonts w:ascii="Arial" w:hAnsi="Arial" w:cs="Arial"/>
          <w:sz w:val="24"/>
          <w:szCs w:val="24"/>
        </w:rPr>
        <w:t>and Chair</w:t>
      </w:r>
      <w:r w:rsidR="0017427F">
        <w:rPr>
          <w:rFonts w:ascii="Arial" w:hAnsi="Arial" w:cs="Arial"/>
          <w:sz w:val="24"/>
          <w:szCs w:val="24"/>
        </w:rPr>
        <w:t xml:space="preserve"> Diallo </w:t>
      </w:r>
    </w:p>
    <w:p w14:paraId="34502EDC" w14:textId="77777777" w:rsidR="005046F4" w:rsidRPr="00825649" w:rsidRDefault="005046F4" w:rsidP="00841B14">
      <w:pPr>
        <w:tabs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03227914" w14:textId="4C81E763" w:rsidR="005046F4" w:rsidRPr="00825649" w:rsidRDefault="005046F4" w:rsidP="00825649">
      <w:pPr>
        <w:tabs>
          <w:tab w:val="left" w:pos="3060"/>
        </w:tabs>
        <w:ind w:left="-270"/>
        <w:rPr>
          <w:rFonts w:ascii="Arial" w:hAnsi="Arial" w:cs="Arial"/>
          <w:sz w:val="24"/>
          <w:szCs w:val="24"/>
        </w:rPr>
      </w:pPr>
      <w:r w:rsidRPr="00825649">
        <w:rPr>
          <w:rFonts w:ascii="Arial" w:hAnsi="Arial" w:cs="Arial"/>
          <w:sz w:val="24"/>
          <w:szCs w:val="24"/>
        </w:rPr>
        <w:t xml:space="preserve">MEMBERS ABSENT:               </w:t>
      </w:r>
      <w:r w:rsidR="00662E53">
        <w:rPr>
          <w:rFonts w:ascii="Arial" w:hAnsi="Arial" w:cs="Arial"/>
          <w:sz w:val="24"/>
          <w:szCs w:val="24"/>
        </w:rPr>
        <w:t xml:space="preserve">None </w:t>
      </w:r>
    </w:p>
    <w:p w14:paraId="5C8BAEDC" w14:textId="77777777" w:rsidR="005046F4" w:rsidRPr="00825649" w:rsidRDefault="005046F4" w:rsidP="00841B14">
      <w:pPr>
        <w:tabs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75C00969" w14:textId="0213420B" w:rsidR="005046F4" w:rsidRPr="00825649" w:rsidRDefault="005046F4" w:rsidP="00825649">
      <w:pPr>
        <w:ind w:left="-270"/>
        <w:rPr>
          <w:rFonts w:ascii="Arial" w:hAnsi="Arial" w:cs="Arial"/>
          <w:sz w:val="24"/>
          <w:szCs w:val="24"/>
        </w:rPr>
      </w:pPr>
      <w:r w:rsidRPr="00825649">
        <w:rPr>
          <w:rFonts w:ascii="Arial" w:hAnsi="Arial" w:cs="Arial"/>
          <w:sz w:val="24"/>
          <w:szCs w:val="24"/>
        </w:rPr>
        <w:t xml:space="preserve">ALTERNATE MEMBERS         </w:t>
      </w:r>
      <w:r w:rsidR="00E81E4C">
        <w:rPr>
          <w:rFonts w:ascii="Arial" w:hAnsi="Arial" w:cs="Arial"/>
          <w:sz w:val="24"/>
          <w:szCs w:val="24"/>
        </w:rPr>
        <w:t>Commissioner Dhaliwal</w:t>
      </w:r>
      <w:r w:rsidR="00662E53">
        <w:rPr>
          <w:rFonts w:ascii="Arial" w:hAnsi="Arial" w:cs="Arial"/>
          <w:sz w:val="24"/>
          <w:szCs w:val="24"/>
        </w:rPr>
        <w:t xml:space="preserve"> </w:t>
      </w:r>
    </w:p>
    <w:p w14:paraId="6335E9AB" w14:textId="77777777" w:rsidR="005046F4" w:rsidRPr="00825649" w:rsidRDefault="005046F4" w:rsidP="00841B14">
      <w:pPr>
        <w:tabs>
          <w:tab w:val="left" w:pos="3870"/>
        </w:tabs>
        <w:ind w:left="-270"/>
        <w:rPr>
          <w:rFonts w:ascii="Arial" w:hAnsi="Arial" w:cs="Arial"/>
          <w:sz w:val="24"/>
          <w:szCs w:val="24"/>
        </w:rPr>
      </w:pPr>
      <w:r w:rsidRPr="00825649">
        <w:rPr>
          <w:rFonts w:ascii="Arial" w:hAnsi="Arial" w:cs="Arial"/>
          <w:sz w:val="24"/>
          <w:szCs w:val="24"/>
        </w:rPr>
        <w:t xml:space="preserve">PRESENT:                              </w:t>
      </w:r>
      <w:r w:rsidRPr="00825649">
        <w:rPr>
          <w:rFonts w:ascii="Arial" w:hAnsi="Arial" w:cs="Arial"/>
          <w:sz w:val="24"/>
          <w:szCs w:val="24"/>
        </w:rPr>
        <w:br/>
      </w:r>
    </w:p>
    <w:p w14:paraId="26522DF3" w14:textId="08E53A22" w:rsidR="005046F4" w:rsidRPr="0017427F" w:rsidRDefault="005046F4" w:rsidP="00457BC7">
      <w:pPr>
        <w:tabs>
          <w:tab w:val="left" w:pos="2610"/>
          <w:tab w:val="left" w:pos="3060"/>
          <w:tab w:val="left" w:pos="3780"/>
          <w:tab w:val="left" w:pos="3870"/>
        </w:tabs>
        <w:ind w:left="-270"/>
        <w:rPr>
          <w:rFonts w:ascii="Arial" w:hAnsi="Arial" w:cs="Arial"/>
          <w:b/>
          <w:sz w:val="24"/>
          <w:szCs w:val="24"/>
        </w:rPr>
      </w:pPr>
      <w:r w:rsidRPr="00825649">
        <w:rPr>
          <w:rFonts w:ascii="Arial" w:hAnsi="Arial" w:cs="Arial"/>
          <w:sz w:val="24"/>
          <w:szCs w:val="24"/>
        </w:rPr>
        <w:t xml:space="preserve">ALTERNATE MEMBERS         </w:t>
      </w:r>
      <w:r w:rsidR="0017427F">
        <w:rPr>
          <w:rFonts w:ascii="Arial" w:hAnsi="Arial" w:cs="Arial"/>
          <w:sz w:val="24"/>
          <w:szCs w:val="24"/>
        </w:rPr>
        <w:t>Commissioners</w:t>
      </w:r>
      <w:r w:rsidR="00E81E4C">
        <w:rPr>
          <w:rFonts w:ascii="Arial" w:hAnsi="Arial" w:cs="Arial"/>
          <w:sz w:val="24"/>
          <w:szCs w:val="24"/>
        </w:rPr>
        <w:t xml:space="preserve"> Arriola and</w:t>
      </w:r>
      <w:r w:rsidR="00E351D4">
        <w:rPr>
          <w:rFonts w:ascii="Arial" w:hAnsi="Arial" w:cs="Arial"/>
          <w:sz w:val="24"/>
          <w:szCs w:val="24"/>
        </w:rPr>
        <w:t xml:space="preserve"> </w:t>
      </w:r>
      <w:r w:rsidR="00662E53">
        <w:rPr>
          <w:rFonts w:ascii="Arial" w:hAnsi="Arial" w:cs="Arial"/>
          <w:sz w:val="24"/>
          <w:szCs w:val="24"/>
        </w:rPr>
        <w:t>Dhatt</w:t>
      </w:r>
    </w:p>
    <w:p w14:paraId="39B97B2D" w14:textId="77777777" w:rsidR="005046F4" w:rsidRPr="00825649" w:rsidRDefault="005046F4" w:rsidP="00841B14">
      <w:pPr>
        <w:tabs>
          <w:tab w:val="left" w:pos="3870"/>
        </w:tabs>
        <w:ind w:left="-270"/>
        <w:rPr>
          <w:rFonts w:ascii="Arial" w:hAnsi="Arial" w:cs="Arial"/>
          <w:sz w:val="24"/>
          <w:szCs w:val="24"/>
        </w:rPr>
      </w:pPr>
      <w:r w:rsidRPr="00825649">
        <w:rPr>
          <w:rFonts w:ascii="Arial" w:hAnsi="Arial" w:cs="Arial"/>
          <w:sz w:val="24"/>
          <w:szCs w:val="24"/>
        </w:rPr>
        <w:t>ABSENT:</w:t>
      </w:r>
    </w:p>
    <w:p w14:paraId="1BB73428" w14:textId="77777777" w:rsidR="005046F4" w:rsidRPr="00825649" w:rsidRDefault="005046F4" w:rsidP="00841B14">
      <w:pPr>
        <w:tabs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5E58AEF5" w14:textId="3C5EA14B" w:rsidR="005046F4" w:rsidRDefault="005046F4" w:rsidP="00457BC7">
      <w:pPr>
        <w:tabs>
          <w:tab w:val="left" w:pos="-270"/>
          <w:tab w:val="left" w:pos="1710"/>
        </w:tabs>
        <w:ind w:left="3060" w:right="180" w:hanging="3330"/>
        <w:rPr>
          <w:rFonts w:ascii="Arial" w:hAnsi="Arial" w:cs="Arial"/>
          <w:sz w:val="24"/>
          <w:szCs w:val="24"/>
        </w:rPr>
      </w:pPr>
      <w:r w:rsidRPr="00825649">
        <w:rPr>
          <w:rFonts w:ascii="Arial" w:hAnsi="Arial" w:cs="Arial"/>
          <w:sz w:val="24"/>
          <w:szCs w:val="24"/>
        </w:rPr>
        <w:t>OTHERS PRESENT:                J.D. Hightower, Executive Officer</w:t>
      </w:r>
      <w:r w:rsidR="00861267" w:rsidRPr="00825649">
        <w:rPr>
          <w:rFonts w:ascii="Arial" w:hAnsi="Arial" w:cs="Arial"/>
          <w:sz w:val="24"/>
          <w:szCs w:val="24"/>
        </w:rPr>
        <w:t>;</w:t>
      </w:r>
      <w:r w:rsidR="007B27A1">
        <w:rPr>
          <w:rFonts w:ascii="Arial" w:hAnsi="Arial" w:cs="Arial"/>
          <w:sz w:val="24"/>
          <w:szCs w:val="24"/>
        </w:rPr>
        <w:t xml:space="preserve"> Mitzi Stites, Clerk Analyst,</w:t>
      </w:r>
      <w:r w:rsidR="00E81E4C">
        <w:rPr>
          <w:rFonts w:ascii="Arial" w:hAnsi="Arial" w:cs="Arial"/>
          <w:sz w:val="24"/>
          <w:szCs w:val="24"/>
        </w:rPr>
        <w:t xml:space="preserve"> Thomas Remlinger</w:t>
      </w:r>
      <w:r w:rsidR="00AD18D3">
        <w:rPr>
          <w:rFonts w:ascii="Arial" w:hAnsi="Arial" w:cs="Arial"/>
          <w:sz w:val="24"/>
          <w:szCs w:val="24"/>
        </w:rPr>
        <w:t xml:space="preserve"> </w:t>
      </w:r>
      <w:r w:rsidRPr="00E81E4C">
        <w:rPr>
          <w:rFonts w:ascii="Arial" w:hAnsi="Arial" w:cs="Arial"/>
          <w:sz w:val="24"/>
          <w:szCs w:val="24"/>
        </w:rPr>
        <w:t xml:space="preserve">Legal </w:t>
      </w:r>
      <w:r w:rsidR="001D6692" w:rsidRPr="00E81E4C">
        <w:rPr>
          <w:rFonts w:ascii="Arial" w:hAnsi="Arial" w:cs="Arial"/>
          <w:sz w:val="24"/>
          <w:szCs w:val="24"/>
        </w:rPr>
        <w:t>Counsel;</w:t>
      </w:r>
      <w:r w:rsidR="00740223">
        <w:rPr>
          <w:rFonts w:ascii="Arial" w:hAnsi="Arial" w:cs="Arial"/>
          <w:sz w:val="24"/>
          <w:szCs w:val="24"/>
        </w:rPr>
        <w:t xml:space="preserve"> </w:t>
      </w:r>
      <w:r w:rsidRPr="00825649">
        <w:rPr>
          <w:rFonts w:ascii="Arial" w:hAnsi="Arial" w:cs="Arial"/>
          <w:sz w:val="24"/>
          <w:szCs w:val="24"/>
        </w:rPr>
        <w:t>and Claudia Iboa, Administrative Assistant</w:t>
      </w:r>
    </w:p>
    <w:p w14:paraId="751DB253" w14:textId="77777777" w:rsidR="00457BC7" w:rsidRDefault="00457BC7" w:rsidP="00457BC7">
      <w:pPr>
        <w:tabs>
          <w:tab w:val="left" w:pos="-270"/>
          <w:tab w:val="left" w:pos="1710"/>
        </w:tabs>
        <w:ind w:left="3060" w:right="180" w:hanging="3330"/>
        <w:rPr>
          <w:rFonts w:ascii="Arial" w:hAnsi="Arial" w:cs="Arial"/>
          <w:sz w:val="24"/>
          <w:szCs w:val="24"/>
        </w:rPr>
      </w:pPr>
    </w:p>
    <w:p w14:paraId="0E76A5F1" w14:textId="77777777" w:rsidR="00947FFC" w:rsidRPr="00825649" w:rsidRDefault="00947FFC" w:rsidP="00457BC7">
      <w:pPr>
        <w:tabs>
          <w:tab w:val="left" w:pos="-270"/>
          <w:tab w:val="left" w:pos="1710"/>
        </w:tabs>
        <w:ind w:left="3060" w:right="180" w:hanging="3330"/>
        <w:rPr>
          <w:rFonts w:ascii="Arial" w:hAnsi="Arial" w:cs="Arial"/>
          <w:sz w:val="24"/>
          <w:szCs w:val="24"/>
        </w:rPr>
      </w:pPr>
    </w:p>
    <w:p w14:paraId="5D67E7E9" w14:textId="77777777" w:rsidR="00A8408F" w:rsidRDefault="005046F4" w:rsidP="00A8408F">
      <w:pPr>
        <w:tabs>
          <w:tab w:val="left" w:pos="2700"/>
          <w:tab w:val="left" w:pos="3870"/>
        </w:tabs>
        <w:ind w:left="-270"/>
        <w:rPr>
          <w:rFonts w:ascii="Arial" w:hAnsi="Arial" w:cs="Arial"/>
          <w:b/>
          <w:sz w:val="24"/>
          <w:szCs w:val="24"/>
          <w:u w:val="single"/>
        </w:rPr>
      </w:pPr>
      <w:r w:rsidRPr="00825649">
        <w:rPr>
          <w:rFonts w:ascii="Arial" w:hAnsi="Arial" w:cs="Arial"/>
          <w:b/>
          <w:sz w:val="24"/>
          <w:szCs w:val="24"/>
          <w:u w:val="single"/>
        </w:rPr>
        <w:t>CONSENT ITEMS</w:t>
      </w:r>
    </w:p>
    <w:p w14:paraId="10BE168F" w14:textId="77777777" w:rsidR="00A8408F" w:rsidRDefault="00A8408F" w:rsidP="00A8408F">
      <w:pPr>
        <w:tabs>
          <w:tab w:val="left" w:pos="2700"/>
          <w:tab w:val="left" w:pos="3870"/>
        </w:tabs>
        <w:ind w:left="-270"/>
        <w:rPr>
          <w:rFonts w:ascii="Arial" w:hAnsi="Arial" w:cs="Arial"/>
          <w:b/>
          <w:sz w:val="24"/>
          <w:szCs w:val="24"/>
          <w:u w:val="single"/>
        </w:rPr>
      </w:pPr>
    </w:p>
    <w:p w14:paraId="17DBB670" w14:textId="773D86E3" w:rsidR="005046F4" w:rsidRPr="00A8408F" w:rsidRDefault="00A8408F" w:rsidP="00A8408F">
      <w:pPr>
        <w:tabs>
          <w:tab w:val="left" w:pos="2700"/>
          <w:tab w:val="left" w:pos="3870"/>
        </w:tabs>
        <w:ind w:left="-27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46F4" w:rsidRPr="00A8408F">
        <w:rPr>
          <w:rFonts w:ascii="Arial" w:hAnsi="Arial" w:cs="Arial"/>
          <w:sz w:val="24"/>
          <w:szCs w:val="24"/>
        </w:rPr>
        <w:t>The Chair introduced Agenda Item No. 1, Summary of Minutes</w:t>
      </w:r>
      <w:r w:rsidR="004436A9" w:rsidRPr="00A8408F">
        <w:rPr>
          <w:rFonts w:ascii="Arial" w:hAnsi="Arial" w:cs="Arial"/>
          <w:sz w:val="24"/>
          <w:szCs w:val="24"/>
        </w:rPr>
        <w:t xml:space="preserve"> and Agenda Item </w:t>
      </w:r>
    </w:p>
    <w:p w14:paraId="6ADC1BCC" w14:textId="77777777" w:rsidR="00E12808" w:rsidRPr="00825649" w:rsidRDefault="00E12808" w:rsidP="00E12808">
      <w:pPr>
        <w:tabs>
          <w:tab w:val="left" w:pos="-720"/>
        </w:tabs>
        <w:ind w:left="-270"/>
        <w:rPr>
          <w:rFonts w:ascii="Arial" w:hAnsi="Arial" w:cs="Arial"/>
          <w:sz w:val="24"/>
          <w:szCs w:val="24"/>
        </w:rPr>
      </w:pPr>
    </w:p>
    <w:p w14:paraId="5F5C5B9C" w14:textId="77777777" w:rsidR="00AD18D3" w:rsidRDefault="004A40D7" w:rsidP="00AD18D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  <w:r w:rsidRPr="00825649">
        <w:rPr>
          <w:rFonts w:ascii="Arial" w:hAnsi="Arial" w:cs="Arial"/>
          <w:color w:val="1B1C1C"/>
          <w:sz w:val="24"/>
          <w:szCs w:val="24"/>
        </w:rPr>
        <w:t xml:space="preserve">Chair </w:t>
      </w:r>
      <w:r w:rsidR="00B4570D">
        <w:rPr>
          <w:rFonts w:ascii="Arial" w:hAnsi="Arial" w:cs="Arial"/>
          <w:color w:val="1B1C1C"/>
          <w:sz w:val="24"/>
          <w:szCs w:val="24"/>
        </w:rPr>
        <w:t>Diallo</w:t>
      </w:r>
      <w:r w:rsidRPr="00825649">
        <w:rPr>
          <w:rFonts w:ascii="Arial" w:hAnsi="Arial" w:cs="Arial"/>
          <w:color w:val="1B1C1C"/>
          <w:sz w:val="24"/>
          <w:szCs w:val="24"/>
        </w:rPr>
        <w:t xml:space="preserve"> opened the floor to Commissioner Comments</w:t>
      </w:r>
      <w:r w:rsidR="00793FB8">
        <w:rPr>
          <w:rFonts w:ascii="Arial" w:hAnsi="Arial" w:cs="Arial"/>
          <w:color w:val="1B1C1C"/>
          <w:sz w:val="24"/>
          <w:szCs w:val="24"/>
        </w:rPr>
        <w:t>.</w:t>
      </w:r>
    </w:p>
    <w:p w14:paraId="29AF0ECF" w14:textId="4377BBC8" w:rsidR="001F37FE" w:rsidRDefault="001F37FE" w:rsidP="00AD18D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</w:p>
    <w:p w14:paraId="39AB62A2" w14:textId="31FF0F8C" w:rsidR="001F37FE" w:rsidRDefault="001F37FE" w:rsidP="00AD18D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  <w:r>
        <w:rPr>
          <w:rFonts w:ascii="Arial" w:hAnsi="Arial" w:cs="Arial"/>
          <w:color w:val="1B1C1C"/>
          <w:sz w:val="24"/>
          <w:szCs w:val="24"/>
        </w:rPr>
        <w:t>No comments were made.</w:t>
      </w:r>
    </w:p>
    <w:p w14:paraId="503E02B8" w14:textId="77777777" w:rsidR="00AD18D3" w:rsidRDefault="00AD18D3" w:rsidP="00AD18D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</w:p>
    <w:p w14:paraId="30C5F96F" w14:textId="75336887" w:rsidR="004A40D7" w:rsidRPr="006B7024" w:rsidRDefault="004A40D7" w:rsidP="00AD18D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  <w:r w:rsidRPr="006B7024">
        <w:rPr>
          <w:rFonts w:ascii="Arial" w:hAnsi="Arial" w:cs="Arial"/>
          <w:color w:val="1B1C1C"/>
          <w:sz w:val="24"/>
          <w:szCs w:val="24"/>
        </w:rPr>
        <w:lastRenderedPageBreak/>
        <w:t>Chair</w:t>
      </w:r>
      <w:r w:rsidR="001859D8">
        <w:rPr>
          <w:rFonts w:ascii="Arial" w:hAnsi="Arial" w:cs="Arial"/>
          <w:color w:val="1B1C1C"/>
          <w:sz w:val="24"/>
          <w:szCs w:val="24"/>
        </w:rPr>
        <w:t xml:space="preserve"> Diallo</w:t>
      </w:r>
      <w:r w:rsidRPr="006B7024">
        <w:rPr>
          <w:rFonts w:ascii="Arial" w:hAnsi="Arial" w:cs="Arial"/>
          <w:color w:val="1B1C1C"/>
          <w:sz w:val="24"/>
          <w:szCs w:val="24"/>
        </w:rPr>
        <w:t xml:space="preserve"> opened the floor to Public Comments</w:t>
      </w:r>
      <w:r w:rsidR="00793FB8" w:rsidRPr="006B7024">
        <w:rPr>
          <w:rFonts w:ascii="Arial" w:hAnsi="Arial" w:cs="Arial"/>
          <w:color w:val="1B1C1C"/>
          <w:sz w:val="24"/>
          <w:szCs w:val="24"/>
        </w:rPr>
        <w:t>.</w:t>
      </w:r>
    </w:p>
    <w:p w14:paraId="519329F4" w14:textId="77777777" w:rsidR="00675E09" w:rsidRPr="006B7024" w:rsidRDefault="00675E09" w:rsidP="00841B14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</w:p>
    <w:p w14:paraId="23D41CEA" w14:textId="77777777" w:rsidR="00840F03" w:rsidRDefault="004A40D7" w:rsidP="00840F0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  <w:r w:rsidRPr="006B7024">
        <w:rPr>
          <w:rFonts w:ascii="Arial" w:hAnsi="Arial" w:cs="Arial"/>
          <w:color w:val="1B1C1C"/>
          <w:sz w:val="24"/>
          <w:szCs w:val="24"/>
        </w:rPr>
        <w:t>No Comments were made.</w:t>
      </w:r>
      <w:bookmarkStart w:id="0" w:name="_Hlk191546513"/>
    </w:p>
    <w:p w14:paraId="3387D709" w14:textId="77777777" w:rsidR="00840F03" w:rsidRDefault="00840F03" w:rsidP="00840F0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</w:p>
    <w:p w14:paraId="30A37FE1" w14:textId="56BEE38C" w:rsidR="00840F03" w:rsidRDefault="005046F4" w:rsidP="00840F0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  <w:r w:rsidRPr="006B7024">
        <w:rPr>
          <w:rFonts w:ascii="Arial" w:hAnsi="Arial" w:cs="Arial"/>
          <w:color w:val="1B1C1C"/>
          <w:sz w:val="24"/>
          <w:szCs w:val="24"/>
        </w:rPr>
        <w:t>A motion was made by Commissioner</w:t>
      </w:r>
      <w:r w:rsidR="0083136B" w:rsidRPr="006B7024">
        <w:rPr>
          <w:rFonts w:ascii="Arial" w:hAnsi="Arial" w:cs="Arial"/>
          <w:color w:val="1B1C1C"/>
          <w:sz w:val="24"/>
          <w:szCs w:val="24"/>
        </w:rPr>
        <w:t xml:space="preserve"> </w:t>
      </w:r>
      <w:r w:rsidR="00017BCE">
        <w:rPr>
          <w:rFonts w:ascii="Arial" w:hAnsi="Arial" w:cs="Arial"/>
          <w:color w:val="1B1C1C"/>
          <w:sz w:val="24"/>
          <w:szCs w:val="24"/>
        </w:rPr>
        <w:t>Barton</w:t>
      </w:r>
      <w:r w:rsidR="009473C7" w:rsidRPr="006B7024">
        <w:rPr>
          <w:rFonts w:ascii="Arial" w:hAnsi="Arial" w:cs="Arial"/>
          <w:color w:val="1B1C1C"/>
          <w:sz w:val="24"/>
          <w:szCs w:val="24"/>
        </w:rPr>
        <w:t xml:space="preserve"> </w:t>
      </w:r>
      <w:r w:rsidRPr="006B7024">
        <w:rPr>
          <w:rFonts w:ascii="Arial" w:hAnsi="Arial" w:cs="Arial"/>
          <w:color w:val="1B1C1C"/>
          <w:sz w:val="24"/>
          <w:szCs w:val="24"/>
        </w:rPr>
        <w:t>and seconded by Commissioner</w:t>
      </w:r>
      <w:r w:rsidR="00580A3A" w:rsidRPr="006B7024">
        <w:rPr>
          <w:rFonts w:ascii="Arial" w:hAnsi="Arial" w:cs="Arial"/>
          <w:color w:val="1B1C1C"/>
          <w:sz w:val="24"/>
          <w:szCs w:val="24"/>
        </w:rPr>
        <w:t xml:space="preserve"> </w:t>
      </w:r>
      <w:r w:rsidR="009473C7" w:rsidRPr="006B7024">
        <w:rPr>
          <w:rFonts w:ascii="Arial" w:hAnsi="Arial" w:cs="Arial"/>
          <w:color w:val="1B1C1C"/>
          <w:sz w:val="24"/>
          <w:szCs w:val="24"/>
        </w:rPr>
        <w:t>Johnson</w:t>
      </w:r>
      <w:r w:rsidR="00F25002" w:rsidRPr="006B7024">
        <w:rPr>
          <w:rFonts w:ascii="Arial" w:hAnsi="Arial" w:cs="Arial"/>
          <w:color w:val="1B1C1C"/>
          <w:sz w:val="24"/>
          <w:szCs w:val="24"/>
        </w:rPr>
        <w:t xml:space="preserve"> to</w:t>
      </w:r>
      <w:r w:rsidR="004A40D7" w:rsidRPr="006B7024">
        <w:rPr>
          <w:rFonts w:ascii="Arial" w:hAnsi="Arial" w:cs="Arial"/>
          <w:color w:val="1B1C1C"/>
          <w:sz w:val="24"/>
          <w:szCs w:val="24"/>
        </w:rPr>
        <w:t xml:space="preserve"> approve the Consent Items.</w:t>
      </w:r>
      <w:bookmarkEnd w:id="0"/>
    </w:p>
    <w:p w14:paraId="08B89A55" w14:textId="77777777" w:rsidR="00840F03" w:rsidRDefault="00840F03" w:rsidP="00840F0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</w:p>
    <w:p w14:paraId="13744A12" w14:textId="589A97C6" w:rsidR="005046F4" w:rsidRPr="006B7024" w:rsidRDefault="005046F4" w:rsidP="00840F0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  <w:r w:rsidRPr="006B7024">
        <w:rPr>
          <w:rFonts w:ascii="Arial" w:hAnsi="Arial" w:cs="Arial"/>
          <w:color w:val="1B1C1C"/>
          <w:sz w:val="24"/>
          <w:szCs w:val="24"/>
        </w:rPr>
        <w:t xml:space="preserve">Chair </w:t>
      </w:r>
      <w:r w:rsidR="00840F03">
        <w:rPr>
          <w:rFonts w:ascii="Arial" w:hAnsi="Arial" w:cs="Arial"/>
          <w:color w:val="1B1C1C"/>
          <w:sz w:val="24"/>
          <w:szCs w:val="24"/>
        </w:rPr>
        <w:t>Diallo</w:t>
      </w:r>
      <w:r w:rsidR="00FF3CF9" w:rsidRPr="006B7024">
        <w:rPr>
          <w:rFonts w:ascii="Arial" w:hAnsi="Arial" w:cs="Arial"/>
          <w:color w:val="1B1C1C"/>
          <w:sz w:val="24"/>
          <w:szCs w:val="24"/>
        </w:rPr>
        <w:t xml:space="preserve"> </w:t>
      </w:r>
      <w:r w:rsidRPr="006B7024">
        <w:rPr>
          <w:rFonts w:ascii="Arial" w:hAnsi="Arial" w:cs="Arial"/>
          <w:color w:val="1B1C1C"/>
          <w:sz w:val="24"/>
          <w:szCs w:val="24"/>
        </w:rPr>
        <w:t>asked for a Roll Call Vote:</w:t>
      </w:r>
    </w:p>
    <w:p w14:paraId="56D5C275" w14:textId="77777777" w:rsidR="00D37F53" w:rsidRPr="006B7024" w:rsidRDefault="00D37F53" w:rsidP="00841B14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7AF14D4F" w14:textId="14089D31" w:rsidR="00531BE7" w:rsidRDefault="005046F4" w:rsidP="00531BE7">
      <w:pPr>
        <w:tabs>
          <w:tab w:val="left" w:pos="3060"/>
          <w:tab w:val="left" w:pos="3150"/>
          <w:tab w:val="left" w:pos="3870"/>
        </w:tabs>
        <w:ind w:left="3060" w:hanging="3330"/>
        <w:rPr>
          <w:rFonts w:ascii="Arial" w:hAnsi="Arial" w:cs="Arial"/>
          <w:sz w:val="24"/>
          <w:szCs w:val="24"/>
        </w:rPr>
      </w:pPr>
      <w:r w:rsidRPr="006B7024">
        <w:rPr>
          <w:rFonts w:ascii="Arial" w:hAnsi="Arial" w:cs="Arial"/>
          <w:sz w:val="24"/>
          <w:szCs w:val="24"/>
        </w:rPr>
        <w:t xml:space="preserve">Ayes: </w:t>
      </w:r>
      <w:r w:rsidR="00531BE7" w:rsidRPr="00825649">
        <w:rPr>
          <w:rFonts w:ascii="Arial" w:hAnsi="Arial" w:cs="Arial"/>
          <w:sz w:val="24"/>
          <w:szCs w:val="24"/>
        </w:rPr>
        <w:t>Commissioners</w:t>
      </w:r>
      <w:r w:rsidR="00531BE7" w:rsidRPr="00740223">
        <w:rPr>
          <w:rFonts w:ascii="Arial" w:hAnsi="Arial" w:cs="Arial"/>
          <w:sz w:val="24"/>
          <w:szCs w:val="24"/>
        </w:rPr>
        <w:t xml:space="preserve"> </w:t>
      </w:r>
      <w:r w:rsidR="00531BE7">
        <w:rPr>
          <w:rFonts w:ascii="Arial" w:hAnsi="Arial" w:cs="Arial"/>
          <w:sz w:val="24"/>
          <w:szCs w:val="24"/>
        </w:rPr>
        <w:t xml:space="preserve">Arriola, </w:t>
      </w:r>
      <w:r w:rsidR="00017BCE" w:rsidRPr="006B7024">
        <w:rPr>
          <w:rFonts w:ascii="Arial" w:hAnsi="Arial" w:cs="Arial"/>
          <w:sz w:val="24"/>
          <w:szCs w:val="24"/>
        </w:rPr>
        <w:t>Dhaliwal</w:t>
      </w:r>
      <w:r w:rsidR="00531BE7">
        <w:rPr>
          <w:rFonts w:ascii="Arial" w:hAnsi="Arial" w:cs="Arial"/>
          <w:sz w:val="24"/>
          <w:szCs w:val="24"/>
        </w:rPr>
        <w:t xml:space="preserve">, Ding, Gardea, Johnson, </w:t>
      </w:r>
      <w:r w:rsidR="00531BE7" w:rsidRPr="00825649">
        <w:rPr>
          <w:rFonts w:ascii="Arial" w:hAnsi="Arial" w:cs="Arial"/>
          <w:sz w:val="24"/>
          <w:szCs w:val="24"/>
        </w:rPr>
        <w:t>and Chair</w:t>
      </w:r>
      <w:r w:rsidR="00531BE7">
        <w:rPr>
          <w:rFonts w:ascii="Arial" w:hAnsi="Arial" w:cs="Arial"/>
          <w:sz w:val="24"/>
          <w:szCs w:val="24"/>
        </w:rPr>
        <w:t xml:space="preserve"> Diallo </w:t>
      </w:r>
    </w:p>
    <w:p w14:paraId="4510AE2D" w14:textId="77777777" w:rsidR="00531BE7" w:rsidRDefault="00531BE7" w:rsidP="00531BE7">
      <w:pPr>
        <w:tabs>
          <w:tab w:val="left" w:pos="3060"/>
          <w:tab w:val="left" w:pos="3150"/>
          <w:tab w:val="left" w:pos="3870"/>
        </w:tabs>
        <w:ind w:left="3060" w:hanging="3330"/>
        <w:rPr>
          <w:rFonts w:ascii="Arial" w:hAnsi="Arial" w:cs="Arial"/>
          <w:sz w:val="24"/>
          <w:szCs w:val="24"/>
        </w:rPr>
      </w:pPr>
    </w:p>
    <w:p w14:paraId="5D098243" w14:textId="162FDBD1" w:rsidR="005046F4" w:rsidRPr="006B7024" w:rsidRDefault="005046F4" w:rsidP="00531BE7">
      <w:pPr>
        <w:tabs>
          <w:tab w:val="left" w:pos="3060"/>
          <w:tab w:val="left" w:pos="3150"/>
          <w:tab w:val="left" w:pos="3870"/>
        </w:tabs>
        <w:ind w:left="3060" w:hanging="3330"/>
        <w:rPr>
          <w:rFonts w:ascii="Arial" w:hAnsi="Arial" w:cs="Arial"/>
          <w:sz w:val="24"/>
          <w:szCs w:val="24"/>
        </w:rPr>
      </w:pPr>
      <w:r w:rsidRPr="006B7024">
        <w:rPr>
          <w:rFonts w:ascii="Arial" w:hAnsi="Arial" w:cs="Arial"/>
          <w:sz w:val="24"/>
          <w:szCs w:val="24"/>
        </w:rPr>
        <w:t xml:space="preserve">Noes: </w:t>
      </w:r>
      <w:r w:rsidR="004A40D7" w:rsidRPr="006B7024">
        <w:rPr>
          <w:rFonts w:ascii="Arial" w:hAnsi="Arial" w:cs="Arial"/>
          <w:sz w:val="24"/>
          <w:szCs w:val="24"/>
        </w:rPr>
        <w:t>None</w:t>
      </w:r>
    </w:p>
    <w:p w14:paraId="5A3C39FA" w14:textId="494BC2C0" w:rsidR="00404EF7" w:rsidRPr="006B7024" w:rsidRDefault="00404EF7" w:rsidP="00841B14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115BD24E" w14:textId="32D1BFB5" w:rsidR="005404C3" w:rsidRDefault="00404EF7" w:rsidP="00A8408F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  <w:r w:rsidRPr="006B7024">
        <w:rPr>
          <w:rFonts w:ascii="Arial" w:hAnsi="Arial" w:cs="Arial"/>
          <w:sz w:val="24"/>
          <w:szCs w:val="24"/>
        </w:rPr>
        <w:t>Abstain:</w:t>
      </w:r>
      <w:r w:rsidR="00017BCE">
        <w:rPr>
          <w:rFonts w:ascii="Arial" w:hAnsi="Arial" w:cs="Arial"/>
          <w:sz w:val="24"/>
          <w:szCs w:val="24"/>
        </w:rPr>
        <w:t xml:space="preserve"> None </w:t>
      </w:r>
    </w:p>
    <w:p w14:paraId="3C2590DD" w14:textId="77777777" w:rsidR="001F37FE" w:rsidRDefault="001F37FE" w:rsidP="00A8408F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3220A846" w14:textId="4160837F" w:rsidR="001F37FE" w:rsidRDefault="001F37FE" w:rsidP="00A8408F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Arriola arrived at 9:05am</w:t>
      </w:r>
    </w:p>
    <w:p w14:paraId="772ED06A" w14:textId="77777777" w:rsidR="00A8408F" w:rsidRDefault="00A8408F" w:rsidP="00A8408F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1FCF5418" w14:textId="77777777" w:rsidR="00A8408F" w:rsidRDefault="00A8408F" w:rsidP="005404C3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2E00B206" w14:textId="416F4CBD" w:rsidR="005404C3" w:rsidRPr="006B7024" w:rsidRDefault="005404C3" w:rsidP="005404C3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5E0BBD2E" w14:textId="6BBA6692" w:rsidR="00B739E9" w:rsidRPr="006B7024" w:rsidRDefault="00E44108" w:rsidP="005404C3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  <w:r w:rsidRPr="006B7024">
        <w:rPr>
          <w:rFonts w:ascii="Arial" w:hAnsi="Arial" w:cs="Arial"/>
          <w:b/>
          <w:sz w:val="24"/>
          <w:szCs w:val="24"/>
          <w:u w:val="single"/>
        </w:rPr>
        <w:t>PUBLIC HEARING</w:t>
      </w:r>
    </w:p>
    <w:p w14:paraId="63D78F3F" w14:textId="77777777" w:rsidR="00457BC7" w:rsidRPr="006B7024" w:rsidRDefault="00457BC7" w:rsidP="008D1A9E">
      <w:pPr>
        <w:ind w:left="180" w:right="-540" w:hanging="450"/>
        <w:rPr>
          <w:rFonts w:ascii="Arial" w:hAnsi="Arial" w:cs="Arial"/>
          <w:bCs/>
          <w:sz w:val="24"/>
          <w:szCs w:val="24"/>
        </w:rPr>
      </w:pPr>
    </w:p>
    <w:p w14:paraId="793DC426" w14:textId="018E78CF" w:rsidR="00F165AE" w:rsidRDefault="001F37FE" w:rsidP="00017BCE">
      <w:pPr>
        <w:tabs>
          <w:tab w:val="left" w:pos="-180"/>
          <w:tab w:val="left" w:pos="-90"/>
          <w:tab w:val="left" w:pos="90"/>
        </w:tabs>
        <w:ind w:left="1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A8408F">
        <w:rPr>
          <w:rFonts w:ascii="Arial" w:hAnsi="Arial" w:cs="Arial"/>
          <w:bCs/>
          <w:sz w:val="24"/>
          <w:szCs w:val="24"/>
        </w:rPr>
        <w:t xml:space="preserve">. </w:t>
      </w:r>
      <w:r w:rsidR="00017BCE">
        <w:rPr>
          <w:rFonts w:ascii="Arial" w:hAnsi="Arial" w:cs="Arial"/>
          <w:sz w:val="24"/>
          <w:szCs w:val="24"/>
        </w:rPr>
        <w:t>UNION RANCH NORTH PROJECT REORGNAIZATION TO THE CITY OF MANTECA (LAFC 24-25)</w:t>
      </w:r>
    </w:p>
    <w:p w14:paraId="0087A7FC" w14:textId="77777777" w:rsidR="002A25DD" w:rsidRDefault="00017BCE" w:rsidP="002A25DD">
      <w:pPr>
        <w:tabs>
          <w:tab w:val="left" w:pos="-180"/>
          <w:tab w:val="left" w:pos="-90"/>
          <w:tab w:val="left" w:pos="90"/>
        </w:tabs>
        <w:ind w:left="180" w:hanging="360"/>
        <w:jc w:val="both"/>
        <w:rPr>
          <w:rFonts w:ascii="Arial" w:hAnsi="Arial" w:cs="Arial"/>
          <w:i/>
          <w:iCs/>
          <w:sz w:val="24"/>
          <w:szCs w:val="24"/>
        </w:rPr>
      </w:pPr>
      <w:r w:rsidRPr="00017BCE">
        <w:rPr>
          <w:rFonts w:ascii="Arial" w:hAnsi="Arial" w:cs="Arial"/>
          <w:i/>
          <w:iCs/>
          <w:sz w:val="24"/>
          <w:szCs w:val="24"/>
        </w:rPr>
        <w:t xml:space="preserve">     (Possible Discussion and Possible Action by Regular Members)</w:t>
      </w:r>
    </w:p>
    <w:p w14:paraId="53A159E9" w14:textId="77777777" w:rsidR="002A25DD" w:rsidRDefault="002A25DD" w:rsidP="002A25DD">
      <w:pPr>
        <w:tabs>
          <w:tab w:val="left" w:pos="-180"/>
          <w:tab w:val="left" w:pos="-90"/>
          <w:tab w:val="left" w:pos="90"/>
        </w:tabs>
        <w:ind w:left="180" w:hanging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7F1E00C7" w14:textId="57A0EC98" w:rsidR="00CB4704" w:rsidRPr="002A25DD" w:rsidRDefault="00A653AB" w:rsidP="002A25DD">
      <w:pPr>
        <w:tabs>
          <w:tab w:val="left" w:pos="-180"/>
          <w:tab w:val="left" w:pos="-90"/>
          <w:tab w:val="left" w:pos="90"/>
        </w:tabs>
        <w:ind w:left="180" w:hanging="36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J.D. Hightower, Executive </w:t>
      </w:r>
      <w:r w:rsidR="007E1ACA">
        <w:rPr>
          <w:rFonts w:ascii="Arial" w:hAnsi="Arial" w:cs="Arial"/>
          <w:sz w:val="24"/>
          <w:szCs w:val="24"/>
        </w:rPr>
        <w:t xml:space="preserve">Officer, </w:t>
      </w:r>
      <w:r w:rsidR="00017BCE">
        <w:rPr>
          <w:rFonts w:ascii="Arial" w:hAnsi="Arial" w:cs="Arial"/>
          <w:sz w:val="24"/>
          <w:szCs w:val="24"/>
        </w:rPr>
        <w:t xml:space="preserve">presented </w:t>
      </w:r>
      <w:r w:rsidR="001F37FE">
        <w:rPr>
          <w:rFonts w:ascii="Arial" w:hAnsi="Arial" w:cs="Arial"/>
          <w:sz w:val="24"/>
          <w:szCs w:val="24"/>
        </w:rPr>
        <w:t xml:space="preserve">a PowerPoint presentation on the Union </w:t>
      </w:r>
    </w:p>
    <w:p w14:paraId="54842770" w14:textId="77777777" w:rsidR="001F37FE" w:rsidRDefault="001F37FE" w:rsidP="001F37FE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Ranch reorganization to the City of Manteca. The original application was to annex</w:t>
      </w:r>
    </w:p>
    <w:p w14:paraId="7E5D8B6E" w14:textId="11EB8D0B" w:rsidR="001F37FE" w:rsidRDefault="001F37FE" w:rsidP="001F37FE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Approx. 123.00 acres to the City of Manteca with detachment from the Lathrop</w:t>
      </w:r>
    </w:p>
    <w:p w14:paraId="43E3AA5F" w14:textId="297BDDAC" w:rsidR="001F37FE" w:rsidRDefault="001F37FE" w:rsidP="001F37FE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Manteca Fire Protection District. The city has since made an adjustment to annex</w:t>
      </w:r>
    </w:p>
    <w:p w14:paraId="07F77E14" w14:textId="77777777" w:rsidR="001F37FE" w:rsidRDefault="001F37FE" w:rsidP="001F37FE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112.5 acres to the City of Manteca with detachment from Lathrop-Manteca fire</w:t>
      </w:r>
    </w:p>
    <w:p w14:paraId="73C680DC" w14:textId="33776F59" w:rsidR="001F37FE" w:rsidRDefault="001F37FE" w:rsidP="001F37FE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protection District (LMFPD) of 123.00 acres.</w:t>
      </w:r>
    </w:p>
    <w:p w14:paraId="496823E2" w14:textId="77777777" w:rsidR="00CB4704" w:rsidRDefault="00CB4704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3A6D9196" w14:textId="77777777" w:rsidR="00CB4704" w:rsidRDefault="00835FA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>Jesus Orozco, Deputy Director for the City of Manteca, stated that the project had</w:t>
      </w:r>
    </w:p>
    <w:p w14:paraId="1EDB62FB" w14:textId="77777777" w:rsidR="00CB4704" w:rsidRDefault="00835FA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>been in progress for several years and was located within the City's Sphere of</w:t>
      </w:r>
    </w:p>
    <w:p w14:paraId="489BFA67" w14:textId="77777777" w:rsidR="00CB4704" w:rsidRDefault="00835FA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>Influence. He noted that representatives from the City of Manteca were present to</w:t>
      </w:r>
    </w:p>
    <w:p w14:paraId="3235496A" w14:textId="46626A7C" w:rsidR="00E22858" w:rsidRPr="00835FA3" w:rsidRDefault="00835FA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>answer any questions.</w:t>
      </w:r>
    </w:p>
    <w:p w14:paraId="501EA3CA" w14:textId="51011952" w:rsidR="008020BC" w:rsidRDefault="00017BCE" w:rsidP="00017BCE">
      <w:pPr>
        <w:tabs>
          <w:tab w:val="left" w:pos="-180"/>
          <w:tab w:val="left" w:pos="-90"/>
          <w:tab w:val="left" w:pos="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A156521" w14:textId="19B682D5" w:rsidR="003A77BA" w:rsidRDefault="00835FA3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>Mike H</w:t>
      </w:r>
      <w:r w:rsidR="005E13A3">
        <w:rPr>
          <w:rFonts w:ascii="Arial" w:hAnsi="Arial" w:cs="Arial"/>
          <w:sz w:val="24"/>
          <w:szCs w:val="24"/>
        </w:rPr>
        <w:t>akeem</w:t>
      </w:r>
      <w:r w:rsidRPr="00835FA3">
        <w:rPr>
          <w:rFonts w:ascii="Arial" w:hAnsi="Arial" w:cs="Arial"/>
          <w:sz w:val="24"/>
          <w:szCs w:val="24"/>
        </w:rPr>
        <w:t xml:space="preserve"> Attorney,</w:t>
      </w:r>
      <w:r w:rsidR="001F37FE">
        <w:rPr>
          <w:rFonts w:ascii="Arial" w:hAnsi="Arial" w:cs="Arial"/>
          <w:sz w:val="24"/>
          <w:szCs w:val="24"/>
        </w:rPr>
        <w:t xml:space="preserve"> </w:t>
      </w:r>
      <w:bookmarkStart w:id="1" w:name="_Hlk210292462"/>
      <w:r w:rsidR="001F37FE">
        <w:rPr>
          <w:rFonts w:ascii="Arial" w:hAnsi="Arial" w:cs="Arial"/>
          <w:sz w:val="24"/>
          <w:szCs w:val="24"/>
        </w:rPr>
        <w:t>Hakeem, Ellias, Marengo and Ramirez</w:t>
      </w:r>
      <w:bookmarkEnd w:id="1"/>
      <w:r w:rsidR="001F37FE">
        <w:rPr>
          <w:rFonts w:ascii="Arial" w:hAnsi="Arial" w:cs="Arial"/>
          <w:sz w:val="24"/>
          <w:szCs w:val="24"/>
        </w:rPr>
        <w:t>,</w:t>
      </w:r>
      <w:r w:rsidRPr="00835FA3">
        <w:rPr>
          <w:rFonts w:ascii="Arial" w:hAnsi="Arial" w:cs="Arial"/>
          <w:sz w:val="24"/>
          <w:szCs w:val="24"/>
        </w:rPr>
        <w:t xml:space="preserve"> stated </w:t>
      </w:r>
      <w:r w:rsidR="003A77BA">
        <w:rPr>
          <w:rFonts w:ascii="Arial" w:hAnsi="Arial" w:cs="Arial"/>
          <w:sz w:val="24"/>
          <w:szCs w:val="24"/>
        </w:rPr>
        <w:t>that the project</w:t>
      </w:r>
    </w:p>
    <w:p w14:paraId="7EE3E964" w14:textId="77777777" w:rsidR="003A77BA" w:rsidRDefault="003A77BA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meets all requirements of CKH 56668, and there is 100% consent of the property,</w:t>
      </w:r>
    </w:p>
    <w:p w14:paraId="554711ED" w14:textId="6E652628" w:rsidR="003A77BA" w:rsidRDefault="003A77BA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owners that are apart of the annexation that is before the commission. Mr. Hakeem</w:t>
      </w:r>
    </w:p>
    <w:p w14:paraId="1AFDEB58" w14:textId="58627C4A" w:rsidR="00CB4704" w:rsidRDefault="003A77BA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agrees with the staff report and asks the commission to approve the project.</w:t>
      </w:r>
    </w:p>
    <w:p w14:paraId="47E8C307" w14:textId="77777777" w:rsidR="00CB4704" w:rsidRDefault="00CB4704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4E73CD3C" w14:textId="692AF1BF" w:rsidR="00CB4704" w:rsidRDefault="00835FA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 xml:space="preserve">Commissioner Dhaliwal asked whether </w:t>
      </w:r>
      <w:r w:rsidR="001F37FE">
        <w:rPr>
          <w:rFonts w:ascii="Arial" w:hAnsi="Arial" w:cs="Arial"/>
          <w:sz w:val="24"/>
          <w:szCs w:val="24"/>
        </w:rPr>
        <w:t xml:space="preserve">LMFPD </w:t>
      </w:r>
      <w:r w:rsidRPr="00835FA3">
        <w:rPr>
          <w:rFonts w:ascii="Arial" w:hAnsi="Arial" w:cs="Arial"/>
          <w:sz w:val="24"/>
          <w:szCs w:val="24"/>
        </w:rPr>
        <w:t>a had agreed to the</w:t>
      </w:r>
    </w:p>
    <w:p w14:paraId="716D6C70" w14:textId="47B6E4C9" w:rsidR="00835FA3" w:rsidRPr="00835FA3" w:rsidRDefault="00835FA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>detachment.</w:t>
      </w:r>
    </w:p>
    <w:p w14:paraId="25CDCF27" w14:textId="77777777" w:rsidR="000567DD" w:rsidRDefault="000567DD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1DE6BFBD" w14:textId="1DFA940D" w:rsidR="000567DD" w:rsidRPr="00835FA3" w:rsidRDefault="00835FA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>Mike H</w:t>
      </w:r>
      <w:r w:rsidR="005E13A3">
        <w:rPr>
          <w:rFonts w:ascii="Arial" w:hAnsi="Arial" w:cs="Arial"/>
          <w:sz w:val="24"/>
          <w:szCs w:val="24"/>
        </w:rPr>
        <w:t>a</w:t>
      </w:r>
      <w:r w:rsidR="002A25DD">
        <w:rPr>
          <w:rFonts w:ascii="Arial" w:hAnsi="Arial" w:cs="Arial"/>
          <w:sz w:val="24"/>
          <w:szCs w:val="24"/>
        </w:rPr>
        <w:t>keem</w:t>
      </w:r>
      <w:r w:rsidRPr="00835FA3">
        <w:rPr>
          <w:rFonts w:ascii="Arial" w:hAnsi="Arial" w:cs="Arial"/>
          <w:sz w:val="24"/>
          <w:szCs w:val="24"/>
        </w:rPr>
        <w:t xml:space="preserve"> Attorney,</w:t>
      </w:r>
      <w:r w:rsidR="001F37FE" w:rsidRPr="001F37FE">
        <w:rPr>
          <w:rFonts w:ascii="Arial" w:hAnsi="Arial" w:cs="Arial"/>
          <w:sz w:val="24"/>
          <w:szCs w:val="24"/>
        </w:rPr>
        <w:t xml:space="preserve"> </w:t>
      </w:r>
      <w:r w:rsidR="001F37FE">
        <w:rPr>
          <w:rFonts w:ascii="Arial" w:hAnsi="Arial" w:cs="Arial"/>
          <w:sz w:val="24"/>
          <w:szCs w:val="24"/>
        </w:rPr>
        <w:t>Hakeem, Ellias, Marengo and Ramirez,</w:t>
      </w:r>
      <w:r w:rsidRPr="00835FA3">
        <w:rPr>
          <w:rFonts w:ascii="Arial" w:hAnsi="Arial" w:cs="Arial"/>
          <w:sz w:val="24"/>
          <w:szCs w:val="24"/>
        </w:rPr>
        <w:t xml:space="preserve"> responded yes.</w:t>
      </w:r>
    </w:p>
    <w:p w14:paraId="493D459C" w14:textId="77777777" w:rsidR="00835FA3" w:rsidRDefault="00835FA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65D2B7F9" w14:textId="75BD8E1C" w:rsidR="000567DD" w:rsidRPr="00835FA3" w:rsidRDefault="00835FA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>Commissioner Ding asked what the amount of the mitigation payment was.</w:t>
      </w:r>
    </w:p>
    <w:p w14:paraId="3A21EE11" w14:textId="77777777" w:rsidR="000567DD" w:rsidRPr="00835FA3" w:rsidRDefault="000567DD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277724E7" w14:textId="39610859" w:rsidR="001F37FE" w:rsidRDefault="00835FA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>Mike</w:t>
      </w:r>
      <w:r w:rsidR="005E13A3">
        <w:rPr>
          <w:rFonts w:ascii="Arial" w:hAnsi="Arial" w:cs="Arial"/>
          <w:sz w:val="24"/>
          <w:szCs w:val="24"/>
        </w:rPr>
        <w:t xml:space="preserve"> Hakeem</w:t>
      </w:r>
      <w:r w:rsidRPr="00835FA3">
        <w:rPr>
          <w:rFonts w:ascii="Arial" w:hAnsi="Arial" w:cs="Arial"/>
          <w:sz w:val="24"/>
          <w:szCs w:val="24"/>
        </w:rPr>
        <w:t xml:space="preserve"> Attorney,</w:t>
      </w:r>
      <w:r w:rsidR="001F37FE" w:rsidRPr="001F37FE">
        <w:rPr>
          <w:rFonts w:ascii="Arial" w:hAnsi="Arial" w:cs="Arial"/>
          <w:sz w:val="24"/>
          <w:szCs w:val="24"/>
        </w:rPr>
        <w:t xml:space="preserve"> </w:t>
      </w:r>
      <w:r w:rsidR="001F37FE">
        <w:rPr>
          <w:rFonts w:ascii="Arial" w:hAnsi="Arial" w:cs="Arial"/>
          <w:sz w:val="24"/>
          <w:szCs w:val="24"/>
        </w:rPr>
        <w:t>Hakeem, Ellias, Marengo and Ramirez,</w:t>
      </w:r>
      <w:r w:rsidRPr="00835FA3">
        <w:rPr>
          <w:rFonts w:ascii="Arial" w:hAnsi="Arial" w:cs="Arial"/>
          <w:sz w:val="24"/>
          <w:szCs w:val="24"/>
        </w:rPr>
        <w:t xml:space="preserve"> stated that the buyout</w:t>
      </w:r>
    </w:p>
    <w:p w14:paraId="7E908A19" w14:textId="77777777" w:rsidR="001F37FE" w:rsidRDefault="00835FA3" w:rsidP="001F37FE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lastRenderedPageBreak/>
        <w:t>amount was $248,000, to be paid in full</w:t>
      </w:r>
      <w:r w:rsidR="001F37FE">
        <w:rPr>
          <w:rFonts w:ascii="Arial" w:hAnsi="Arial" w:cs="Arial"/>
          <w:sz w:val="24"/>
          <w:szCs w:val="24"/>
        </w:rPr>
        <w:t xml:space="preserve"> </w:t>
      </w:r>
      <w:r w:rsidRPr="00835FA3">
        <w:rPr>
          <w:rFonts w:ascii="Arial" w:hAnsi="Arial" w:cs="Arial"/>
          <w:sz w:val="24"/>
          <w:szCs w:val="24"/>
        </w:rPr>
        <w:t>upfront with no discounts or cash alternatives.</w:t>
      </w:r>
    </w:p>
    <w:p w14:paraId="01649065" w14:textId="77026968" w:rsidR="00E81C8B" w:rsidRPr="00835FA3" w:rsidRDefault="00835FA3" w:rsidP="001F37FE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835FA3">
        <w:rPr>
          <w:rFonts w:ascii="Arial" w:hAnsi="Arial" w:cs="Arial"/>
          <w:sz w:val="24"/>
          <w:szCs w:val="24"/>
        </w:rPr>
        <w:t>He noted that the estimated loss of</w:t>
      </w:r>
      <w:r w:rsidR="001F37FE">
        <w:rPr>
          <w:rFonts w:ascii="Arial" w:hAnsi="Arial" w:cs="Arial"/>
          <w:sz w:val="24"/>
          <w:szCs w:val="24"/>
        </w:rPr>
        <w:t xml:space="preserve"> </w:t>
      </w:r>
      <w:r w:rsidRPr="00835FA3">
        <w:rPr>
          <w:rFonts w:ascii="Arial" w:hAnsi="Arial" w:cs="Arial"/>
          <w:sz w:val="24"/>
          <w:szCs w:val="24"/>
        </w:rPr>
        <w:t>revenue was approximately $111,000.</w:t>
      </w:r>
    </w:p>
    <w:p w14:paraId="53C0F346" w14:textId="77777777" w:rsidR="00835FA3" w:rsidRPr="00A13234" w:rsidRDefault="00835FA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1982BCB3" w14:textId="77777777" w:rsidR="001F37FE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David Br</w:t>
      </w:r>
      <w:r w:rsidR="001F37FE">
        <w:rPr>
          <w:rFonts w:ascii="Arial" w:hAnsi="Arial" w:cs="Arial"/>
          <w:sz w:val="24"/>
          <w:szCs w:val="24"/>
        </w:rPr>
        <w:t>amell</w:t>
      </w:r>
      <w:r w:rsidRPr="00A13234">
        <w:rPr>
          <w:rFonts w:ascii="Arial" w:hAnsi="Arial" w:cs="Arial"/>
          <w:sz w:val="24"/>
          <w:szCs w:val="24"/>
        </w:rPr>
        <w:t>, Chief of the Lathrop-Manteca Fire Department</w:t>
      </w:r>
      <w:r w:rsidR="001F37FE">
        <w:rPr>
          <w:rFonts w:ascii="Arial" w:hAnsi="Arial" w:cs="Arial"/>
          <w:sz w:val="24"/>
          <w:szCs w:val="24"/>
        </w:rPr>
        <w:t xml:space="preserve"> Protection District</w:t>
      </w:r>
      <w:r w:rsidRPr="00A13234">
        <w:rPr>
          <w:rFonts w:ascii="Arial" w:hAnsi="Arial" w:cs="Arial"/>
          <w:sz w:val="24"/>
          <w:szCs w:val="24"/>
        </w:rPr>
        <w:t>,</w:t>
      </w:r>
    </w:p>
    <w:p w14:paraId="6CD355D0" w14:textId="77777777" w:rsidR="001F37FE" w:rsidRDefault="00A13234" w:rsidP="001F37FE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thanked the</w:t>
      </w:r>
      <w:r w:rsidR="001F37FE">
        <w:rPr>
          <w:rFonts w:ascii="Arial" w:hAnsi="Arial" w:cs="Arial"/>
          <w:sz w:val="24"/>
          <w:szCs w:val="24"/>
        </w:rPr>
        <w:t xml:space="preserve"> </w:t>
      </w:r>
      <w:r w:rsidRPr="00A13234">
        <w:rPr>
          <w:rFonts w:ascii="Arial" w:hAnsi="Arial" w:cs="Arial"/>
          <w:sz w:val="24"/>
          <w:szCs w:val="24"/>
        </w:rPr>
        <w:t>Commission for the opportunity to speak. He clarified that they had</w:t>
      </w:r>
    </w:p>
    <w:p w14:paraId="3F9AE6A0" w14:textId="77777777" w:rsidR="001F37FE" w:rsidRDefault="00A13234" w:rsidP="001F37FE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maintained good</w:t>
      </w:r>
      <w:r w:rsidR="001F37FE">
        <w:rPr>
          <w:rFonts w:ascii="Arial" w:hAnsi="Arial" w:cs="Arial"/>
          <w:sz w:val="24"/>
          <w:szCs w:val="24"/>
        </w:rPr>
        <w:t xml:space="preserve"> </w:t>
      </w:r>
      <w:r w:rsidRPr="00A13234">
        <w:rPr>
          <w:rFonts w:ascii="Arial" w:hAnsi="Arial" w:cs="Arial"/>
          <w:sz w:val="24"/>
          <w:szCs w:val="24"/>
        </w:rPr>
        <w:t>communication with the developer regarding the mitigation</w:t>
      </w:r>
    </w:p>
    <w:p w14:paraId="0DE00383" w14:textId="5528D436" w:rsidR="00405CCC" w:rsidRPr="00A13234" w:rsidRDefault="00A13234" w:rsidP="001F37FE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requirements outlined in</w:t>
      </w:r>
      <w:r w:rsidR="001F37FE">
        <w:rPr>
          <w:rFonts w:ascii="Arial" w:hAnsi="Arial" w:cs="Arial"/>
          <w:sz w:val="24"/>
          <w:szCs w:val="24"/>
        </w:rPr>
        <w:t xml:space="preserve"> </w:t>
      </w:r>
      <w:r w:rsidRPr="00A13234">
        <w:rPr>
          <w:rFonts w:ascii="Arial" w:hAnsi="Arial" w:cs="Arial"/>
          <w:sz w:val="24"/>
          <w:szCs w:val="24"/>
        </w:rPr>
        <w:t>LAFCo’s reorganization policies.</w:t>
      </w:r>
    </w:p>
    <w:p w14:paraId="510A9502" w14:textId="77777777" w:rsidR="00CB4704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Commissioner Ding stated that they had reached a mutual agreement covering the</w:t>
      </w:r>
    </w:p>
    <w:p w14:paraId="28AA31CA" w14:textId="3E9E114D" w:rsidR="00405CCC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matter.</w:t>
      </w:r>
    </w:p>
    <w:p w14:paraId="135E8E47" w14:textId="77777777" w:rsidR="00A13234" w:rsidRPr="00A13234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00A61B06" w14:textId="77777777" w:rsidR="00CB4704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Commissioner Johnson stated that fire districts provided helpful resources. He</w:t>
      </w:r>
    </w:p>
    <w:p w14:paraId="141E40C0" w14:textId="77777777" w:rsidR="00CB4704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explained that their role at LAFCo was to ensure orderly growth and prevent the</w:t>
      </w:r>
    </w:p>
    <w:p w14:paraId="7F2F8415" w14:textId="77777777" w:rsidR="00CB4704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creation of is</w:t>
      </w:r>
      <w:r>
        <w:rPr>
          <w:rFonts w:ascii="Arial" w:hAnsi="Arial" w:cs="Arial"/>
          <w:sz w:val="24"/>
          <w:szCs w:val="24"/>
        </w:rPr>
        <w:t>land</w:t>
      </w:r>
      <w:r w:rsidRPr="00A13234">
        <w:rPr>
          <w:rFonts w:ascii="Arial" w:hAnsi="Arial" w:cs="Arial"/>
          <w:sz w:val="24"/>
          <w:szCs w:val="24"/>
        </w:rPr>
        <w:t xml:space="preserve"> areas. He noted that as cities grew, fire districts would shrink, and</w:t>
      </w:r>
    </w:p>
    <w:p w14:paraId="32BE5205" w14:textId="02DD4F15" w:rsidR="005A6749" w:rsidRPr="00A13234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emphasized that, as commissioners, they had a responsibility</w:t>
      </w:r>
      <w:r>
        <w:rPr>
          <w:rFonts w:ascii="Arial" w:hAnsi="Arial" w:cs="Arial"/>
          <w:sz w:val="24"/>
          <w:szCs w:val="24"/>
        </w:rPr>
        <w:t>.</w:t>
      </w:r>
    </w:p>
    <w:p w14:paraId="11A94EF1" w14:textId="77777777" w:rsidR="00A13234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09DF9C3C" w14:textId="77777777" w:rsidR="00E637D3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David Br</w:t>
      </w:r>
      <w:r w:rsidR="00E637D3">
        <w:rPr>
          <w:rFonts w:ascii="Arial" w:hAnsi="Arial" w:cs="Arial"/>
          <w:sz w:val="24"/>
          <w:szCs w:val="24"/>
        </w:rPr>
        <w:t>amell</w:t>
      </w:r>
      <w:r w:rsidRPr="00A13234">
        <w:rPr>
          <w:rFonts w:ascii="Arial" w:hAnsi="Arial" w:cs="Arial"/>
          <w:sz w:val="24"/>
          <w:szCs w:val="24"/>
        </w:rPr>
        <w:t xml:space="preserve">, Chief of the Lathrop-Manteca Fire </w:t>
      </w:r>
      <w:r w:rsidR="00E637D3">
        <w:rPr>
          <w:rFonts w:ascii="Arial" w:hAnsi="Arial" w:cs="Arial"/>
          <w:sz w:val="24"/>
          <w:szCs w:val="24"/>
        </w:rPr>
        <w:t>Protection District</w:t>
      </w:r>
      <w:r w:rsidRPr="00A13234">
        <w:rPr>
          <w:rFonts w:ascii="Arial" w:hAnsi="Arial" w:cs="Arial"/>
          <w:sz w:val="24"/>
          <w:szCs w:val="24"/>
        </w:rPr>
        <w:t>, stated that they</w:t>
      </w:r>
    </w:p>
    <w:p w14:paraId="0D1BA676" w14:textId="77777777" w:rsidR="00E637D3" w:rsidRDefault="00E637D3" w:rsidP="00E637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13234" w:rsidRPr="00A13234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</w:t>
      </w:r>
      <w:r w:rsidR="00A13234" w:rsidRPr="00A13234">
        <w:rPr>
          <w:rFonts w:ascii="Arial" w:hAnsi="Arial" w:cs="Arial"/>
          <w:sz w:val="24"/>
          <w:szCs w:val="24"/>
        </w:rPr>
        <w:t>capable of handling the situation, but it was a matter of workload and resources.</w:t>
      </w:r>
    </w:p>
    <w:p w14:paraId="7D70D202" w14:textId="06157018" w:rsidR="008557C5" w:rsidRPr="00A13234" w:rsidRDefault="00A13234" w:rsidP="00E637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13234">
        <w:rPr>
          <w:rFonts w:ascii="Arial" w:hAnsi="Arial" w:cs="Arial"/>
          <w:sz w:val="24"/>
          <w:szCs w:val="24"/>
        </w:rPr>
        <w:t>He</w:t>
      </w:r>
      <w:r w:rsidR="00E637D3">
        <w:rPr>
          <w:rFonts w:ascii="Arial" w:hAnsi="Arial" w:cs="Arial"/>
          <w:sz w:val="24"/>
          <w:szCs w:val="24"/>
        </w:rPr>
        <w:t xml:space="preserve"> </w:t>
      </w:r>
      <w:r w:rsidRPr="00A13234">
        <w:rPr>
          <w:rFonts w:ascii="Arial" w:hAnsi="Arial" w:cs="Arial"/>
          <w:sz w:val="24"/>
          <w:szCs w:val="24"/>
        </w:rPr>
        <w:t>emphasized that proximity was an important factor</w:t>
      </w:r>
    </w:p>
    <w:p w14:paraId="173FD76C" w14:textId="77777777" w:rsidR="00A13234" w:rsidRDefault="00A13234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5D0ACE4A" w14:textId="77777777" w:rsidR="00A718D3" w:rsidRDefault="00C83BCE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Commissioner Gardea stated that he had a few comments. He mentioned that there</w:t>
      </w:r>
    </w:p>
    <w:p w14:paraId="14E98058" w14:textId="77777777" w:rsidR="00A718D3" w:rsidRDefault="00C83BCE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would be more rules moving forward and emphasized the importance of consistency</w:t>
      </w:r>
    </w:p>
    <w:p w14:paraId="09C8CECA" w14:textId="77777777" w:rsidR="00A718D3" w:rsidRDefault="00C83BCE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and sound judgments in decisions for the future. He felt that South County had proven</w:t>
      </w:r>
    </w:p>
    <w:p w14:paraId="18A6FF85" w14:textId="77777777" w:rsidR="00A718D3" w:rsidRDefault="00C83BCE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successful in providing best practices. He then asked why there had been changes</w:t>
      </w:r>
    </w:p>
    <w:p w14:paraId="353FFA18" w14:textId="77777777" w:rsidR="00A718D3" w:rsidRDefault="00C83BCE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with the four parcels</w:t>
      </w:r>
    </w:p>
    <w:p w14:paraId="6D7F658A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26249ADF" w14:textId="77777777" w:rsidR="007A2102" w:rsidRDefault="00C83BCE" w:rsidP="007A2102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 xml:space="preserve">J.D. Hightower, Executive Officer, </w:t>
      </w:r>
      <w:r w:rsidR="007A2102">
        <w:rPr>
          <w:rFonts w:ascii="Arial" w:hAnsi="Arial" w:cs="Arial"/>
          <w:sz w:val="24"/>
          <w:szCs w:val="24"/>
        </w:rPr>
        <w:t>stated the information that had been submitted</w:t>
      </w:r>
    </w:p>
    <w:p w14:paraId="61DE6C11" w14:textId="45CC0D0B" w:rsidR="007A2102" w:rsidRDefault="007A2102" w:rsidP="007A2102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showed that the City had the capacity to meet the demands of the proposed</w:t>
      </w:r>
    </w:p>
    <w:p w14:paraId="1074CD37" w14:textId="4EFB8EF3" w:rsidR="007A2102" w:rsidRDefault="007A2102" w:rsidP="007A2102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development and tentative subdivision map. The reason for the amended annexation</w:t>
      </w:r>
    </w:p>
    <w:p w14:paraId="4E8F4AB7" w14:textId="79564358" w:rsidR="007A2102" w:rsidRDefault="007A2102" w:rsidP="007A2102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by the city is that there are five parcels that are within 2045 planning time</w:t>
      </w:r>
    </w:p>
    <w:p w14:paraId="61A73E58" w14:textId="61ED4339" w:rsidR="00A718D3" w:rsidRDefault="007A2102" w:rsidP="007A2102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horizon of the City Urban Water Master Plan. </w:t>
      </w:r>
    </w:p>
    <w:p w14:paraId="465E5279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7BE454BA" w14:textId="1EA399E6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Bra</w:t>
      </w:r>
      <w:r w:rsidR="002A25DD">
        <w:rPr>
          <w:rFonts w:ascii="Arial" w:hAnsi="Arial" w:cs="Arial"/>
          <w:sz w:val="24"/>
          <w:szCs w:val="24"/>
        </w:rPr>
        <w:t>mell</w:t>
      </w:r>
      <w:r>
        <w:rPr>
          <w:rFonts w:ascii="Arial" w:hAnsi="Arial" w:cs="Arial"/>
          <w:sz w:val="24"/>
          <w:szCs w:val="24"/>
        </w:rPr>
        <w:t xml:space="preserve">, Chief of Lathrop-Manteca Fire Department </w:t>
      </w:r>
      <w:r w:rsidR="00C83BCE" w:rsidRPr="00C83BCE">
        <w:rPr>
          <w:rFonts w:ascii="Arial" w:hAnsi="Arial" w:cs="Arial"/>
          <w:sz w:val="24"/>
          <w:szCs w:val="24"/>
        </w:rPr>
        <w:t>He added that during</w:t>
      </w:r>
    </w:p>
    <w:p w14:paraId="2557231A" w14:textId="77777777" w:rsidR="00E81E4C" w:rsidRDefault="00C83BCE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discussions with the Chief</w:t>
      </w:r>
      <w:r w:rsidR="00E81E4C">
        <w:rPr>
          <w:rFonts w:ascii="Arial" w:hAnsi="Arial" w:cs="Arial"/>
          <w:sz w:val="24"/>
          <w:szCs w:val="24"/>
        </w:rPr>
        <w:t>s</w:t>
      </w:r>
      <w:r w:rsidRPr="00C83BCE">
        <w:rPr>
          <w:rFonts w:ascii="Arial" w:hAnsi="Arial" w:cs="Arial"/>
          <w:sz w:val="24"/>
          <w:szCs w:val="24"/>
        </w:rPr>
        <w:t>, he acknowledged the relationships</w:t>
      </w:r>
      <w:r w:rsidR="00A718D3">
        <w:rPr>
          <w:rFonts w:ascii="Arial" w:hAnsi="Arial" w:cs="Arial"/>
          <w:sz w:val="24"/>
          <w:szCs w:val="24"/>
        </w:rPr>
        <w:t xml:space="preserve"> </w:t>
      </w:r>
      <w:r w:rsidRPr="00C83BCE">
        <w:rPr>
          <w:rFonts w:ascii="Arial" w:hAnsi="Arial" w:cs="Arial"/>
          <w:sz w:val="24"/>
          <w:szCs w:val="24"/>
        </w:rPr>
        <w:t>between all the</w:t>
      </w:r>
    </w:p>
    <w:p w14:paraId="19781B5C" w14:textId="2D223EB7" w:rsidR="00A718D3" w:rsidRDefault="00C83BCE" w:rsidP="00E81E4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districts</w:t>
      </w:r>
      <w:r w:rsidR="00E81E4C">
        <w:rPr>
          <w:rFonts w:ascii="Arial" w:hAnsi="Arial" w:cs="Arial"/>
          <w:sz w:val="24"/>
          <w:szCs w:val="24"/>
        </w:rPr>
        <w:t xml:space="preserve"> </w:t>
      </w:r>
      <w:r w:rsidRPr="00C83BCE">
        <w:rPr>
          <w:rFonts w:ascii="Arial" w:hAnsi="Arial" w:cs="Arial"/>
          <w:sz w:val="24"/>
          <w:szCs w:val="24"/>
        </w:rPr>
        <w:t xml:space="preserve">except South County. </w:t>
      </w:r>
      <w:r w:rsidR="00E81E4C">
        <w:rPr>
          <w:rFonts w:ascii="Arial" w:hAnsi="Arial" w:cs="Arial"/>
          <w:sz w:val="24"/>
          <w:szCs w:val="24"/>
        </w:rPr>
        <w:t>LMFPD</w:t>
      </w:r>
      <w:r w:rsidRPr="00C83BCE">
        <w:rPr>
          <w:rFonts w:ascii="Arial" w:hAnsi="Arial" w:cs="Arial"/>
          <w:sz w:val="24"/>
          <w:szCs w:val="24"/>
        </w:rPr>
        <w:t xml:space="preserve"> came closest to being</w:t>
      </w:r>
      <w:r w:rsidR="00A718D3">
        <w:rPr>
          <w:rFonts w:ascii="Arial" w:hAnsi="Arial" w:cs="Arial"/>
          <w:sz w:val="24"/>
          <w:szCs w:val="24"/>
        </w:rPr>
        <w:t xml:space="preserve"> </w:t>
      </w:r>
      <w:r w:rsidRPr="00C83BCE">
        <w:rPr>
          <w:rFonts w:ascii="Arial" w:hAnsi="Arial" w:cs="Arial"/>
          <w:sz w:val="24"/>
          <w:szCs w:val="24"/>
        </w:rPr>
        <w:t>able to provide some</w:t>
      </w:r>
    </w:p>
    <w:p w14:paraId="27A164AB" w14:textId="77777777" w:rsidR="00E81E4C" w:rsidRDefault="00C83BCE" w:rsidP="00E81E4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type of response service with their existing team, which they did</w:t>
      </w:r>
      <w:r w:rsidR="00A718D3">
        <w:rPr>
          <w:rFonts w:ascii="Arial" w:hAnsi="Arial" w:cs="Arial"/>
          <w:sz w:val="24"/>
          <w:szCs w:val="24"/>
        </w:rPr>
        <w:t xml:space="preserve"> </w:t>
      </w:r>
      <w:r w:rsidRPr="00C83BCE">
        <w:rPr>
          <w:rFonts w:ascii="Arial" w:hAnsi="Arial" w:cs="Arial"/>
          <w:sz w:val="24"/>
          <w:szCs w:val="24"/>
        </w:rPr>
        <w:t>every day. For</w:t>
      </w:r>
    </w:p>
    <w:p w14:paraId="3B6E9F3B" w14:textId="18AFB437" w:rsidR="00A718D3" w:rsidRDefault="00C83BCE" w:rsidP="00E81E4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consistency, and the boundaries were surrounded on three sides, it did</w:t>
      </w:r>
    </w:p>
    <w:p w14:paraId="46A6922F" w14:textId="53609630" w:rsidR="00A718D3" w:rsidRDefault="00C83BCE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not make sense to continue without adopting a water plan. He noted that the plan</w:t>
      </w:r>
    </w:p>
    <w:p w14:paraId="0E83D8D3" w14:textId="0C5226C9" w:rsidR="00C83BCE" w:rsidRPr="00C83BCE" w:rsidRDefault="00C83BCE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83BCE">
        <w:rPr>
          <w:rFonts w:ascii="Arial" w:hAnsi="Arial" w:cs="Arial"/>
          <w:sz w:val="24"/>
          <w:szCs w:val="24"/>
        </w:rPr>
        <w:t>either needed to be amended or somehow provided.</w:t>
      </w:r>
    </w:p>
    <w:p w14:paraId="6EF6BEE2" w14:textId="303729F5" w:rsidR="008557C5" w:rsidRDefault="008557C5" w:rsidP="00C83BCE">
      <w:pPr>
        <w:tabs>
          <w:tab w:val="left" w:pos="-180"/>
          <w:tab w:val="left" w:pos="-90"/>
          <w:tab w:val="left" w:pos="90"/>
        </w:tabs>
        <w:rPr>
          <w:rFonts w:ascii="Arial" w:hAnsi="Arial" w:cs="Arial"/>
          <w:sz w:val="24"/>
          <w:szCs w:val="24"/>
        </w:rPr>
      </w:pPr>
    </w:p>
    <w:p w14:paraId="10AE6489" w14:textId="77777777" w:rsidR="00E56CDC" w:rsidRDefault="00DE713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DE7133">
        <w:rPr>
          <w:rFonts w:ascii="Arial" w:hAnsi="Arial" w:cs="Arial"/>
          <w:sz w:val="24"/>
          <w:szCs w:val="24"/>
        </w:rPr>
        <w:t>Commissioner Gardea stated that fire districts are essential, but not all fire districts are</w:t>
      </w:r>
    </w:p>
    <w:p w14:paraId="7CD760CD" w14:textId="77777777" w:rsidR="00E56CDC" w:rsidRDefault="00DE713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DE7133">
        <w:rPr>
          <w:rFonts w:ascii="Arial" w:hAnsi="Arial" w:cs="Arial"/>
          <w:sz w:val="24"/>
          <w:szCs w:val="24"/>
        </w:rPr>
        <w:t>the same. He noted that the Manteca-Lathrop district was not the same district it had</w:t>
      </w:r>
    </w:p>
    <w:p w14:paraId="2F37CAD0" w14:textId="77777777" w:rsidR="00E56CDC" w:rsidRDefault="00DE713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DE7133">
        <w:rPr>
          <w:rFonts w:ascii="Arial" w:hAnsi="Arial" w:cs="Arial"/>
          <w:sz w:val="24"/>
          <w:szCs w:val="24"/>
        </w:rPr>
        <w:t>been 10 to 15 years ago. He explained that the growth of Manteca-Lathrop had</w:t>
      </w:r>
    </w:p>
    <w:p w14:paraId="758BAD08" w14:textId="77777777" w:rsidR="00E56CDC" w:rsidRDefault="00DE713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DE7133">
        <w:rPr>
          <w:rFonts w:ascii="Arial" w:hAnsi="Arial" w:cs="Arial"/>
          <w:sz w:val="24"/>
          <w:szCs w:val="24"/>
        </w:rPr>
        <w:t>changed, the fire department had evolved, and their level of service had improved. He</w:t>
      </w:r>
    </w:p>
    <w:p w14:paraId="2630EC86" w14:textId="796367A2" w:rsidR="00E458E0" w:rsidRDefault="00DE713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DE7133">
        <w:rPr>
          <w:rFonts w:ascii="Arial" w:hAnsi="Arial" w:cs="Arial"/>
          <w:sz w:val="24"/>
          <w:szCs w:val="24"/>
        </w:rPr>
        <w:t>added that they provided great service.</w:t>
      </w:r>
    </w:p>
    <w:p w14:paraId="3D4B40FC" w14:textId="77777777" w:rsidR="00DE7133" w:rsidRPr="00DE7133" w:rsidRDefault="00DE713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51968828" w14:textId="77777777" w:rsidR="00E56CDC" w:rsidRDefault="00DE7133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DE7133">
        <w:rPr>
          <w:rFonts w:ascii="Arial" w:hAnsi="Arial" w:cs="Arial"/>
          <w:sz w:val="24"/>
          <w:szCs w:val="24"/>
        </w:rPr>
        <w:t>J.D. Hightower, Executive Officer, stated that both the City of Manteca and Lathrop</w:t>
      </w:r>
    </w:p>
    <w:p w14:paraId="2DF777C3" w14:textId="6E972C8D" w:rsidR="00E56CDC" w:rsidRDefault="00DE7133" w:rsidP="00E56CD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DE7133">
        <w:rPr>
          <w:rFonts w:ascii="Arial" w:hAnsi="Arial" w:cs="Arial"/>
          <w:sz w:val="24"/>
          <w:szCs w:val="24"/>
        </w:rPr>
        <w:t>Manteca</w:t>
      </w:r>
      <w:r w:rsidR="00E81E4C">
        <w:rPr>
          <w:rFonts w:ascii="Arial" w:hAnsi="Arial" w:cs="Arial"/>
          <w:sz w:val="24"/>
          <w:szCs w:val="24"/>
        </w:rPr>
        <w:t xml:space="preserve"> Fire Protection District</w:t>
      </w:r>
      <w:r w:rsidRPr="00DE7133">
        <w:rPr>
          <w:rFonts w:ascii="Arial" w:hAnsi="Arial" w:cs="Arial"/>
          <w:sz w:val="24"/>
          <w:szCs w:val="24"/>
        </w:rPr>
        <w:t xml:space="preserve"> have a rating of 2.</w:t>
      </w:r>
    </w:p>
    <w:p w14:paraId="491DD695" w14:textId="77777777" w:rsidR="00E56CDC" w:rsidRDefault="00E56CDC" w:rsidP="00E56CD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57804A09" w14:textId="09BA3F5F" w:rsidR="00E56CDC" w:rsidRDefault="00DE7133" w:rsidP="00E56CD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E56CDC">
        <w:rPr>
          <w:rFonts w:ascii="Arial" w:hAnsi="Arial" w:cs="Arial"/>
          <w:sz w:val="24"/>
          <w:szCs w:val="24"/>
        </w:rPr>
        <w:lastRenderedPageBreak/>
        <w:t>Chair Diallo opened the floor for public comments.</w:t>
      </w:r>
    </w:p>
    <w:p w14:paraId="2D668AFB" w14:textId="77777777" w:rsidR="00E56CDC" w:rsidRDefault="00E56CDC" w:rsidP="00E56CD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0D4DE424" w14:textId="77777777" w:rsidR="00E56CDC" w:rsidRDefault="00CB4704" w:rsidP="00E56CD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Jearld Latasa, residing at 13510 S Union Rd, Manteca, CA 95336, opposed the</w:t>
      </w:r>
    </w:p>
    <w:p w14:paraId="330A2B24" w14:textId="31387337" w:rsidR="00E56CDC" w:rsidRDefault="00CB4704" w:rsidP="00E56CD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developed by the </w:t>
      </w:r>
      <w:r w:rsidR="00E81E4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ity or developer within the next three years. He stated</w:t>
      </w:r>
    </w:p>
    <w:p w14:paraId="6CA94726" w14:textId="7A66A9BE" w:rsidR="00E56CDC" w:rsidRDefault="00CB4704" w:rsidP="00E56CD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he had not been informed about the </w:t>
      </w:r>
      <w:r w:rsidR="00E56CDC">
        <w:rPr>
          <w:rFonts w:ascii="Arial" w:hAnsi="Arial" w:cs="Arial"/>
          <w:sz w:val="24"/>
          <w:szCs w:val="24"/>
        </w:rPr>
        <w:t>changes</w:t>
      </w:r>
      <w:r>
        <w:rPr>
          <w:rFonts w:ascii="Arial" w:hAnsi="Arial" w:cs="Arial"/>
          <w:sz w:val="24"/>
          <w:szCs w:val="24"/>
        </w:rPr>
        <w:t xml:space="preserve"> or approvals concerning the streets</w:t>
      </w:r>
    </w:p>
    <w:p w14:paraId="2622411C" w14:textId="77777777" w:rsidR="00E56CDC" w:rsidRDefault="00CB4704" w:rsidP="00E56CD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expressed that he was very upset. </w:t>
      </w:r>
    </w:p>
    <w:p w14:paraId="308719AC" w14:textId="77777777" w:rsidR="00E56CDC" w:rsidRDefault="00E56CDC" w:rsidP="00E56CD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1BD70E47" w14:textId="0B289FCC" w:rsidR="00C23738" w:rsidRPr="00C23738" w:rsidRDefault="00C23738" w:rsidP="00E56CD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Commissioner Johnson asked if he had not received any contact or mail.</w:t>
      </w:r>
    </w:p>
    <w:p w14:paraId="212279BF" w14:textId="77777777" w:rsidR="00AC4E9F" w:rsidRPr="00C23738" w:rsidRDefault="00AC4E9F" w:rsidP="00AC4E9F">
      <w:pPr>
        <w:rPr>
          <w:rFonts w:ascii="Arial" w:hAnsi="Arial" w:cs="Arial"/>
          <w:sz w:val="24"/>
          <w:szCs w:val="24"/>
        </w:rPr>
      </w:pPr>
    </w:p>
    <w:p w14:paraId="6F70C321" w14:textId="77777777" w:rsidR="00CB4704" w:rsidRDefault="00C23738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Jearld Latasa stated that they had only received the official notice when the Planning</w:t>
      </w:r>
    </w:p>
    <w:p w14:paraId="7D5405A4" w14:textId="77777777" w:rsidR="00CB4704" w:rsidRDefault="00C23738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Commission was scheduled to meet and when the City Council was set to vote. He</w:t>
      </w:r>
    </w:p>
    <w:p w14:paraId="775DF6EE" w14:textId="77777777" w:rsidR="00CB4704" w:rsidRDefault="00C23738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added that city staff had not provided much information, other than advising them to</w:t>
      </w:r>
    </w:p>
    <w:p w14:paraId="6DB37075" w14:textId="77777777" w:rsidR="00CB4704" w:rsidRDefault="00C23738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speak with the developer.</w:t>
      </w:r>
    </w:p>
    <w:p w14:paraId="28501185" w14:textId="77777777" w:rsidR="00CB4704" w:rsidRDefault="00CB4704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7DA22B92" w14:textId="17EE3410" w:rsidR="00C23738" w:rsidRDefault="00C23738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Commissioner Johnson stated, "Shame on the City of Manteca for not informing you</w:t>
      </w:r>
    </w:p>
    <w:p w14:paraId="541994CB" w14:textId="77777777" w:rsidR="00CB4704" w:rsidRDefault="00C23738" w:rsidP="00C23738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about the process." He added that the community should have been made aware,</w:t>
      </w:r>
    </w:p>
    <w:p w14:paraId="78C38E2C" w14:textId="77777777" w:rsidR="00CB4704" w:rsidRDefault="00C23738" w:rsidP="00C23738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especially since the project had been ongoing for years, and emphasized that they</w:t>
      </w:r>
    </w:p>
    <w:p w14:paraId="7AF8DEE2" w14:textId="3B925B41" w:rsidR="005A6749" w:rsidRPr="00C23738" w:rsidRDefault="00C23738" w:rsidP="00C23738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had the right to know.</w:t>
      </w:r>
    </w:p>
    <w:p w14:paraId="72D9F8B0" w14:textId="77777777" w:rsidR="00C01D2D" w:rsidRPr="00C23738" w:rsidRDefault="00C01D2D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011659EB" w14:textId="77777777" w:rsidR="00CB4704" w:rsidRDefault="00C23738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Jesus Orozco, Deputy Director for the City of Manteca, stated that the project had</w:t>
      </w:r>
    </w:p>
    <w:p w14:paraId="75CAC4E4" w14:textId="77777777" w:rsidR="00CB4704" w:rsidRDefault="00C23738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been ongoing for five years and that the Director had met with members of the</w:t>
      </w:r>
    </w:p>
    <w:p w14:paraId="5C8B19B0" w14:textId="77777777" w:rsidR="00CB4704" w:rsidRDefault="00C23738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community. He said the City had always welcomed dialogue with residents and, to his</w:t>
      </w:r>
    </w:p>
    <w:p w14:paraId="20B2E55E" w14:textId="6549D55C" w:rsidR="00DD1522" w:rsidRPr="00C23738" w:rsidRDefault="00C23738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23738">
        <w:rPr>
          <w:rFonts w:ascii="Arial" w:hAnsi="Arial" w:cs="Arial"/>
          <w:sz w:val="24"/>
          <w:szCs w:val="24"/>
        </w:rPr>
        <w:t>knowledge, had made itself available to answer any questions.</w:t>
      </w:r>
    </w:p>
    <w:p w14:paraId="005C031A" w14:textId="77777777" w:rsidR="00C23738" w:rsidRDefault="00C23738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16B342E7" w14:textId="77777777" w:rsidR="00CB4704" w:rsidRDefault="00F04D4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F04D4C">
        <w:rPr>
          <w:rFonts w:ascii="Arial" w:hAnsi="Arial" w:cs="Arial"/>
          <w:sz w:val="24"/>
          <w:szCs w:val="24"/>
        </w:rPr>
        <w:t>Commissioner Barton stated that for an approved city road, a right-of-way was</w:t>
      </w:r>
    </w:p>
    <w:p w14:paraId="44DA8EF7" w14:textId="77777777" w:rsidR="00CB4704" w:rsidRDefault="00F04D4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F04D4C">
        <w:rPr>
          <w:rFonts w:ascii="Arial" w:hAnsi="Arial" w:cs="Arial"/>
          <w:sz w:val="24"/>
          <w:szCs w:val="24"/>
        </w:rPr>
        <w:t>required, which involved direct communication with the property owners who would be</w:t>
      </w:r>
    </w:p>
    <w:p w14:paraId="327D0B40" w14:textId="77777777" w:rsidR="00CB4704" w:rsidRDefault="00F04D4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F04D4C">
        <w:rPr>
          <w:rFonts w:ascii="Arial" w:hAnsi="Arial" w:cs="Arial"/>
          <w:sz w:val="24"/>
          <w:szCs w:val="24"/>
        </w:rPr>
        <w:t>impacted. He asked if that had happened, noting that it sounded like either the</w:t>
      </w:r>
    </w:p>
    <w:p w14:paraId="46D13584" w14:textId="3D27949C" w:rsidR="004B7F81" w:rsidRPr="00F04D4C" w:rsidRDefault="00F04D4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F04D4C">
        <w:rPr>
          <w:rFonts w:ascii="Arial" w:hAnsi="Arial" w:cs="Arial"/>
          <w:sz w:val="24"/>
          <w:szCs w:val="24"/>
        </w:rPr>
        <w:t xml:space="preserve">communication had not </w:t>
      </w:r>
      <w:r w:rsidR="00AD18D3" w:rsidRPr="00F04D4C">
        <w:rPr>
          <w:rFonts w:ascii="Arial" w:hAnsi="Arial" w:cs="Arial"/>
          <w:sz w:val="24"/>
          <w:szCs w:val="24"/>
        </w:rPr>
        <w:t>occurred,</w:t>
      </w:r>
      <w:r w:rsidRPr="00F04D4C">
        <w:rPr>
          <w:rFonts w:ascii="Arial" w:hAnsi="Arial" w:cs="Arial"/>
          <w:sz w:val="24"/>
          <w:szCs w:val="24"/>
        </w:rPr>
        <w:t xml:space="preserve"> or the property owners were mistaken.</w:t>
      </w:r>
    </w:p>
    <w:p w14:paraId="64CE5FAE" w14:textId="77777777" w:rsidR="004B7F81" w:rsidRPr="00F04D4C" w:rsidRDefault="004B7F81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141ACEA2" w14:textId="77777777" w:rsidR="00CB4704" w:rsidRDefault="00F04D4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F04D4C">
        <w:rPr>
          <w:rFonts w:ascii="Arial" w:hAnsi="Arial" w:cs="Arial"/>
          <w:sz w:val="24"/>
          <w:szCs w:val="24"/>
        </w:rPr>
        <w:t>Jesus Orozco, Deputy Director for the City of Manteca, stated that there was a</w:t>
      </w:r>
    </w:p>
    <w:p w14:paraId="2F60539F" w14:textId="77777777" w:rsidR="00CB4704" w:rsidRDefault="00F04D4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F04D4C">
        <w:rPr>
          <w:rFonts w:ascii="Arial" w:hAnsi="Arial" w:cs="Arial"/>
          <w:sz w:val="24"/>
          <w:szCs w:val="24"/>
        </w:rPr>
        <w:t>property establishment line and an unimproved public right-of-way. He added that the</w:t>
      </w:r>
    </w:p>
    <w:p w14:paraId="659BB19C" w14:textId="77777777" w:rsidR="00CB4704" w:rsidRDefault="00F04D4C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F04D4C">
        <w:rPr>
          <w:rFonts w:ascii="Arial" w:hAnsi="Arial" w:cs="Arial"/>
          <w:sz w:val="24"/>
          <w:szCs w:val="24"/>
        </w:rPr>
        <w:t>development team would be responsible for it.</w:t>
      </w:r>
    </w:p>
    <w:p w14:paraId="21B088AB" w14:textId="77777777" w:rsidR="00CB4704" w:rsidRDefault="00CB4704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3E5E2445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Commissioner Barton stated that an approved city road requires a right-of-way, which</w:t>
      </w:r>
    </w:p>
    <w:p w14:paraId="42F3864F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in turn requires direct communication with the property owners who would be</w:t>
      </w:r>
    </w:p>
    <w:p w14:paraId="6BE44897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impacted. He asked whether that communication had taken place and remarked that it</w:t>
      </w:r>
    </w:p>
    <w:p w14:paraId="2C03CC45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either had not happened or the property owners were mistaken.</w:t>
      </w:r>
    </w:p>
    <w:p w14:paraId="6FA1A802" w14:textId="77777777" w:rsidR="00CB4704" w:rsidRDefault="00CB4704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42A7A7BC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Jesus Orozco, Deputy Director for the City of Manteca, stated that he was not aware</w:t>
      </w:r>
    </w:p>
    <w:p w14:paraId="1C7A91F4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of any direct communication. He added that the development team may have reached</w:t>
      </w:r>
    </w:p>
    <w:p w14:paraId="677B6659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out to the property owners.</w:t>
      </w:r>
    </w:p>
    <w:p w14:paraId="4C635E96" w14:textId="77777777" w:rsidR="00CB4704" w:rsidRDefault="00CB4704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30ABD154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J.D. Hightower, Executive Officer, stated that he had asked the City about the</w:t>
      </w:r>
    </w:p>
    <w:p w14:paraId="26B404DE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approved plans for Union Road. He explained that the City had worked diligently and</w:t>
      </w:r>
    </w:p>
    <w:p w14:paraId="6DBC73B1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developed an alignment plan, and to his understanding, they had come up with a</w:t>
      </w:r>
    </w:p>
    <w:p w14:paraId="5F33DF9E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workable solution. He noted that the City Engineer had presented a plan for widening</w:t>
      </w:r>
    </w:p>
    <w:p w14:paraId="424E9D66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Union Road in accordance with the General Plan. He added that he was not present</w:t>
      </w:r>
    </w:p>
    <w:p w14:paraId="0950A3C3" w14:textId="77777777" w:rsidR="00CB4704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at the time, and that information came from his correspondence.</w:t>
      </w:r>
    </w:p>
    <w:p w14:paraId="2A3BD27E" w14:textId="77777777" w:rsidR="00CB4704" w:rsidRDefault="00CB4704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1F6AC781" w14:textId="77777777" w:rsidR="00E81E4C" w:rsidRDefault="00233565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33565">
        <w:rPr>
          <w:rFonts w:ascii="Arial" w:hAnsi="Arial" w:cs="Arial"/>
          <w:sz w:val="24"/>
          <w:szCs w:val="24"/>
        </w:rPr>
        <w:t>Mike Fo</w:t>
      </w:r>
      <w:r w:rsidR="00E81E4C">
        <w:rPr>
          <w:rFonts w:ascii="Arial" w:hAnsi="Arial" w:cs="Arial"/>
          <w:sz w:val="24"/>
          <w:szCs w:val="24"/>
        </w:rPr>
        <w:t>unts</w:t>
      </w:r>
      <w:r w:rsidRPr="00233565">
        <w:rPr>
          <w:rFonts w:ascii="Arial" w:hAnsi="Arial" w:cs="Arial"/>
          <w:sz w:val="24"/>
          <w:szCs w:val="24"/>
        </w:rPr>
        <w:t>, who resided at 13577 S Union Rd, Manteca, CA 95336, commented on</w:t>
      </w:r>
    </w:p>
    <w:p w14:paraId="4734DE8D" w14:textId="2D2897C2" w:rsidR="00CB4704" w:rsidRDefault="00E81E4C" w:rsidP="00E81E4C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233565" w:rsidRPr="00233565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</w:t>
      </w:r>
      <w:r w:rsidR="00233565" w:rsidRPr="00233565">
        <w:rPr>
          <w:rFonts w:ascii="Arial" w:hAnsi="Arial" w:cs="Arial"/>
          <w:sz w:val="24"/>
          <w:szCs w:val="24"/>
        </w:rPr>
        <w:t>plan, stating that it had been changed several times.</w:t>
      </w:r>
    </w:p>
    <w:p w14:paraId="15A42262" w14:textId="77777777" w:rsidR="00CB4704" w:rsidRDefault="00CB4704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2005046C" w14:textId="77777777" w:rsidR="00CB4704" w:rsidRDefault="00CB780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Commissioner Ding stated that the speaker had mentioned they were not opposed to</w:t>
      </w:r>
    </w:p>
    <w:p w14:paraId="4655E507" w14:textId="77777777" w:rsidR="00CB4704" w:rsidRDefault="00CB780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the proposal but were upset by it. He questioned why someone not directly affected by</w:t>
      </w:r>
    </w:p>
    <w:p w14:paraId="181ECC9B" w14:textId="77777777" w:rsidR="00CB4704" w:rsidRDefault="00CB780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the plan would have had a vote on the matter.</w:t>
      </w:r>
    </w:p>
    <w:p w14:paraId="2ED9A28D" w14:textId="77777777" w:rsidR="00CB4704" w:rsidRDefault="00CB4704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5B16BE52" w14:textId="77777777" w:rsidR="00CB4704" w:rsidRDefault="00CB780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J.D. Hightower, Executive Officer, stated that the short answer was they did not. He</w:t>
      </w:r>
    </w:p>
    <w:p w14:paraId="086EB24E" w14:textId="77777777" w:rsidR="00A718D3" w:rsidRDefault="00CB780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explained that only registered voters and property owners within the boundary had the</w:t>
      </w:r>
    </w:p>
    <w:p w14:paraId="5364A602" w14:textId="77777777" w:rsidR="00A718D3" w:rsidRDefault="00CB7803" w:rsidP="00CB4704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ability to file a protest or force an election. He noted that, at that time, there was 100</w:t>
      </w:r>
    </w:p>
    <w:p w14:paraId="279F4FB4" w14:textId="77777777" w:rsidR="00A718D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percent owner consent.</w:t>
      </w:r>
      <w:bookmarkStart w:id="2" w:name="_Hlk207795550"/>
    </w:p>
    <w:p w14:paraId="09D1D36E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119C640F" w14:textId="77777777" w:rsidR="00A718D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Commissioner Barton stated that it sounded like communication had not occurred as it</w:t>
      </w:r>
    </w:p>
    <w:p w14:paraId="05537717" w14:textId="77777777" w:rsidR="00A718D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should have. He acknowledged that while these individuals were affected, they were</w:t>
      </w:r>
    </w:p>
    <w:p w14:paraId="628835C4" w14:textId="77777777" w:rsidR="00A718D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not part of the annexation and therefore did not have a vote</w:t>
      </w:r>
      <w:r>
        <w:rPr>
          <w:rFonts w:ascii="Arial" w:hAnsi="Arial" w:cs="Arial"/>
          <w:sz w:val="24"/>
          <w:szCs w:val="24"/>
        </w:rPr>
        <w:t xml:space="preserve"> </w:t>
      </w:r>
      <w:r w:rsidRPr="00CB7803">
        <w:rPr>
          <w:rFonts w:ascii="Arial" w:hAnsi="Arial" w:cs="Arial"/>
          <w:sz w:val="24"/>
          <w:szCs w:val="24"/>
        </w:rPr>
        <w:t>despite their property</w:t>
      </w:r>
    </w:p>
    <w:p w14:paraId="3654BDA7" w14:textId="6C10FB5E" w:rsidR="0060758F" w:rsidRPr="00CB780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being directly impacted.</w:t>
      </w:r>
    </w:p>
    <w:p w14:paraId="0B25387B" w14:textId="77777777" w:rsidR="006922AC" w:rsidRDefault="006922A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5A782612" w14:textId="77777777" w:rsidR="00A718D3" w:rsidRDefault="006922A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6922AC">
        <w:rPr>
          <w:rFonts w:ascii="Arial" w:hAnsi="Arial" w:cs="Arial"/>
          <w:sz w:val="24"/>
          <w:szCs w:val="24"/>
        </w:rPr>
        <w:t>J.D. Hightower, Executive Officer, stated that LAFCo’s responsibilities are defined by</w:t>
      </w:r>
    </w:p>
    <w:p w14:paraId="0AC710D1" w14:textId="77777777" w:rsidR="00A718D3" w:rsidRDefault="006922A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6922AC">
        <w:rPr>
          <w:rFonts w:ascii="Arial" w:hAnsi="Arial" w:cs="Arial"/>
          <w:sz w:val="24"/>
          <w:szCs w:val="24"/>
        </w:rPr>
        <w:t>the state. He explained that he had checked the Regional Transportation Plan (RTP)</w:t>
      </w:r>
    </w:p>
    <w:p w14:paraId="31FA6489" w14:textId="77777777" w:rsidR="00A718D3" w:rsidRDefault="006922A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6922AC">
        <w:rPr>
          <w:rFonts w:ascii="Arial" w:hAnsi="Arial" w:cs="Arial"/>
          <w:sz w:val="24"/>
          <w:szCs w:val="24"/>
        </w:rPr>
        <w:t>for Union Road and found no projects listed. He added that LAFCo relies on local</w:t>
      </w:r>
    </w:p>
    <w:p w14:paraId="2405DD49" w14:textId="77777777" w:rsidR="00A718D3" w:rsidRDefault="006922A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6922AC">
        <w:rPr>
          <w:rFonts w:ascii="Arial" w:hAnsi="Arial" w:cs="Arial"/>
          <w:sz w:val="24"/>
          <w:szCs w:val="24"/>
        </w:rPr>
        <w:t>governments to identify important local streets, but as far as LAFCo’s responsibilities</w:t>
      </w:r>
    </w:p>
    <w:p w14:paraId="171EE726" w14:textId="1DBE2E60" w:rsidR="006922AC" w:rsidRPr="006922AC" w:rsidRDefault="006922A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6922AC">
        <w:rPr>
          <w:rFonts w:ascii="Arial" w:hAnsi="Arial" w:cs="Arial"/>
          <w:sz w:val="24"/>
          <w:szCs w:val="24"/>
        </w:rPr>
        <w:t>to the RTP, there was no project for Union Road.</w:t>
      </w:r>
    </w:p>
    <w:p w14:paraId="2273DD3F" w14:textId="77777777" w:rsidR="007F2E2A" w:rsidRDefault="007F2E2A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60867BB7" w14:textId="531F04C2" w:rsidR="00A718D3" w:rsidRDefault="006922A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6922AC">
        <w:rPr>
          <w:rFonts w:ascii="Arial" w:hAnsi="Arial" w:cs="Arial"/>
          <w:sz w:val="24"/>
          <w:szCs w:val="24"/>
        </w:rPr>
        <w:t xml:space="preserve">Jesus Orozco, Deputy Director for the City of Manteca, stated that he had </w:t>
      </w:r>
      <w:r w:rsidR="00E56CDC" w:rsidRPr="006922AC">
        <w:rPr>
          <w:rFonts w:ascii="Arial" w:hAnsi="Arial" w:cs="Arial"/>
          <w:sz w:val="24"/>
          <w:szCs w:val="24"/>
        </w:rPr>
        <w:t>confirmed</w:t>
      </w:r>
    </w:p>
    <w:p w14:paraId="79E8FFD0" w14:textId="77777777" w:rsidR="00A718D3" w:rsidRDefault="006922A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6922AC">
        <w:rPr>
          <w:rFonts w:ascii="Arial" w:hAnsi="Arial" w:cs="Arial"/>
          <w:sz w:val="24"/>
          <w:szCs w:val="24"/>
        </w:rPr>
        <w:t>with City Engineer Kevin Jordan that there had been a couple of discussions regarding</w:t>
      </w:r>
    </w:p>
    <w:p w14:paraId="60EE7D64" w14:textId="77777777" w:rsidR="00A718D3" w:rsidRDefault="006922A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6922AC">
        <w:rPr>
          <w:rFonts w:ascii="Arial" w:hAnsi="Arial" w:cs="Arial"/>
          <w:sz w:val="24"/>
          <w:szCs w:val="24"/>
        </w:rPr>
        <w:t>public improvements. He explained that as part of the project process, the developer</w:t>
      </w:r>
    </w:p>
    <w:p w14:paraId="662426E1" w14:textId="77777777" w:rsidR="00A718D3" w:rsidRDefault="006922AC" w:rsidP="008273C9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6922AC">
        <w:rPr>
          <w:rFonts w:ascii="Arial" w:hAnsi="Arial" w:cs="Arial"/>
          <w:sz w:val="24"/>
          <w:szCs w:val="24"/>
        </w:rPr>
        <w:t>was responsible for securing the right-of-way, as well as for improvements and</w:t>
      </w:r>
    </w:p>
    <w:p w14:paraId="0C1C7A39" w14:textId="77777777" w:rsidR="00A718D3" w:rsidRDefault="006922AC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6922AC">
        <w:rPr>
          <w:rFonts w:ascii="Arial" w:hAnsi="Arial" w:cs="Arial"/>
          <w:sz w:val="24"/>
          <w:szCs w:val="24"/>
        </w:rPr>
        <w:t>ensuring they met the City’s standards for Union Road.</w:t>
      </w:r>
    </w:p>
    <w:p w14:paraId="284A82CA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389708B1" w14:textId="77777777" w:rsidR="003A77BA" w:rsidRDefault="004E21A2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Ron Ch</w:t>
      </w:r>
      <w:r w:rsidR="007A2102">
        <w:rPr>
          <w:rFonts w:ascii="Arial" w:hAnsi="Arial" w:cs="Arial"/>
          <w:sz w:val="24"/>
          <w:szCs w:val="24"/>
        </w:rPr>
        <w:t>eek</w:t>
      </w:r>
      <w:r w:rsidRPr="004E21A2">
        <w:rPr>
          <w:rFonts w:ascii="Arial" w:hAnsi="Arial" w:cs="Arial"/>
          <w:sz w:val="24"/>
          <w:szCs w:val="24"/>
        </w:rPr>
        <w:t>, engineer with RC Associates, stated that the developers had been</w:t>
      </w:r>
    </w:p>
    <w:p w14:paraId="6DF141D7" w14:textId="77777777" w:rsidR="003A77BA" w:rsidRDefault="003A77BA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I</w:t>
      </w:r>
      <w:r w:rsidR="004E21A2" w:rsidRPr="004E21A2">
        <w:rPr>
          <w:rFonts w:ascii="Arial" w:hAnsi="Arial" w:cs="Arial"/>
          <w:sz w:val="24"/>
          <w:szCs w:val="24"/>
        </w:rPr>
        <w:t>nvolved</w:t>
      </w:r>
      <w:r>
        <w:rPr>
          <w:rFonts w:ascii="Arial" w:hAnsi="Arial" w:cs="Arial"/>
          <w:sz w:val="24"/>
          <w:szCs w:val="24"/>
        </w:rPr>
        <w:t xml:space="preserve"> </w:t>
      </w:r>
      <w:r w:rsidR="004E21A2" w:rsidRPr="004E21A2">
        <w:rPr>
          <w:rFonts w:ascii="Arial" w:hAnsi="Arial" w:cs="Arial"/>
          <w:sz w:val="24"/>
          <w:szCs w:val="24"/>
        </w:rPr>
        <w:t>from the beginning and remained engaged throughout the process. He</w:t>
      </w:r>
    </w:p>
    <w:p w14:paraId="27278274" w14:textId="77777777" w:rsidR="003A77BA" w:rsidRDefault="004E21A2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mentioned that</w:t>
      </w:r>
      <w:r w:rsidR="003A77BA">
        <w:rPr>
          <w:rFonts w:ascii="Arial" w:hAnsi="Arial" w:cs="Arial"/>
          <w:sz w:val="24"/>
          <w:szCs w:val="24"/>
        </w:rPr>
        <w:t xml:space="preserve"> </w:t>
      </w:r>
      <w:r w:rsidRPr="004E21A2">
        <w:rPr>
          <w:rFonts w:ascii="Arial" w:hAnsi="Arial" w:cs="Arial"/>
          <w:sz w:val="24"/>
          <w:szCs w:val="24"/>
        </w:rPr>
        <w:t>the Ramus</w:t>
      </w:r>
      <w:r w:rsidR="007A2102">
        <w:rPr>
          <w:rFonts w:ascii="Arial" w:hAnsi="Arial" w:cs="Arial"/>
          <w:sz w:val="24"/>
          <w:szCs w:val="24"/>
        </w:rPr>
        <w:t xml:space="preserve"> development</w:t>
      </w:r>
      <w:r w:rsidRPr="004E21A2">
        <w:rPr>
          <w:rFonts w:ascii="Arial" w:hAnsi="Arial" w:cs="Arial"/>
          <w:sz w:val="24"/>
          <w:szCs w:val="24"/>
        </w:rPr>
        <w:t xml:space="preserve"> were part of the original group and had</w:t>
      </w:r>
      <w:r w:rsidR="003A77BA">
        <w:rPr>
          <w:rFonts w:ascii="Arial" w:hAnsi="Arial" w:cs="Arial"/>
          <w:sz w:val="24"/>
          <w:szCs w:val="24"/>
        </w:rPr>
        <w:t xml:space="preserve"> </w:t>
      </w:r>
    </w:p>
    <w:p w14:paraId="26856AED" w14:textId="77777777" w:rsidR="003A77BA" w:rsidRDefault="004E21A2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maintained communication with</w:t>
      </w:r>
      <w:r w:rsidR="003A77BA">
        <w:rPr>
          <w:rFonts w:ascii="Arial" w:hAnsi="Arial" w:cs="Arial"/>
          <w:sz w:val="24"/>
          <w:szCs w:val="24"/>
        </w:rPr>
        <w:t xml:space="preserve"> </w:t>
      </w:r>
      <w:r w:rsidRPr="004E21A2">
        <w:rPr>
          <w:rFonts w:ascii="Arial" w:hAnsi="Arial" w:cs="Arial"/>
          <w:sz w:val="24"/>
          <w:szCs w:val="24"/>
        </w:rPr>
        <w:t>both the developers and property owners. This</w:t>
      </w:r>
      <w:r w:rsidR="003A77BA">
        <w:rPr>
          <w:rFonts w:ascii="Arial" w:hAnsi="Arial" w:cs="Arial"/>
          <w:sz w:val="24"/>
          <w:szCs w:val="24"/>
        </w:rPr>
        <w:t xml:space="preserve"> </w:t>
      </w:r>
    </w:p>
    <w:p w14:paraId="1A64E1C9" w14:textId="77777777" w:rsidR="003A77BA" w:rsidRDefault="004E21A2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included discussions about the width of</w:t>
      </w:r>
      <w:r w:rsidR="003A77BA">
        <w:rPr>
          <w:rFonts w:ascii="Arial" w:hAnsi="Arial" w:cs="Arial"/>
          <w:sz w:val="24"/>
          <w:szCs w:val="24"/>
        </w:rPr>
        <w:t xml:space="preserve"> </w:t>
      </w:r>
      <w:r w:rsidRPr="004E21A2">
        <w:rPr>
          <w:rFonts w:ascii="Arial" w:hAnsi="Arial" w:cs="Arial"/>
          <w:sz w:val="24"/>
          <w:szCs w:val="24"/>
        </w:rPr>
        <w:t>Union Road, right-of-way requirements, and</w:t>
      </w:r>
    </w:p>
    <w:p w14:paraId="001DA312" w14:textId="77777777" w:rsidR="003A77BA" w:rsidRDefault="004E21A2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other details people were concerned</w:t>
      </w:r>
      <w:r w:rsidR="003A77BA">
        <w:rPr>
          <w:rFonts w:ascii="Arial" w:hAnsi="Arial" w:cs="Arial"/>
          <w:sz w:val="24"/>
          <w:szCs w:val="24"/>
        </w:rPr>
        <w:t xml:space="preserve"> a</w:t>
      </w:r>
      <w:r w:rsidR="003A77BA" w:rsidRPr="004E21A2">
        <w:rPr>
          <w:rFonts w:ascii="Arial" w:hAnsi="Arial" w:cs="Arial"/>
          <w:sz w:val="24"/>
          <w:szCs w:val="24"/>
        </w:rPr>
        <w:t>bout</w:t>
      </w:r>
      <w:r w:rsidR="003A77BA">
        <w:rPr>
          <w:rFonts w:ascii="Arial" w:hAnsi="Arial" w:cs="Arial"/>
          <w:sz w:val="24"/>
          <w:szCs w:val="24"/>
        </w:rPr>
        <w:t>. He</w:t>
      </w:r>
      <w:r w:rsidRPr="004E21A2">
        <w:rPr>
          <w:rFonts w:ascii="Arial" w:hAnsi="Arial" w:cs="Arial"/>
          <w:sz w:val="24"/>
          <w:szCs w:val="24"/>
        </w:rPr>
        <w:t xml:space="preserve"> explained that the annexation had to</w:t>
      </w:r>
    </w:p>
    <w:p w14:paraId="69A43BE0" w14:textId="77777777" w:rsidR="003A77BA" w:rsidRDefault="004E21A2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be redone and made smaller,</w:t>
      </w:r>
      <w:r w:rsidR="003A77BA">
        <w:rPr>
          <w:rFonts w:ascii="Arial" w:hAnsi="Arial" w:cs="Arial"/>
          <w:sz w:val="24"/>
          <w:szCs w:val="24"/>
        </w:rPr>
        <w:t xml:space="preserve"> </w:t>
      </w:r>
      <w:r w:rsidR="00A718D3" w:rsidRPr="004E21A2">
        <w:rPr>
          <w:rFonts w:ascii="Arial" w:hAnsi="Arial" w:cs="Arial"/>
          <w:sz w:val="24"/>
          <w:szCs w:val="24"/>
        </w:rPr>
        <w:t>E</w:t>
      </w:r>
      <w:r w:rsidRPr="004E21A2">
        <w:rPr>
          <w:rFonts w:ascii="Arial" w:hAnsi="Arial" w:cs="Arial"/>
          <w:sz w:val="24"/>
          <w:szCs w:val="24"/>
        </w:rPr>
        <w:t>xcluding</w:t>
      </w:r>
      <w:r w:rsidR="00A718D3">
        <w:rPr>
          <w:rFonts w:ascii="Arial" w:hAnsi="Arial" w:cs="Arial"/>
          <w:sz w:val="24"/>
          <w:szCs w:val="24"/>
        </w:rPr>
        <w:t xml:space="preserve"> </w:t>
      </w:r>
      <w:r w:rsidRPr="004E21A2">
        <w:rPr>
          <w:rFonts w:ascii="Arial" w:hAnsi="Arial" w:cs="Arial"/>
          <w:sz w:val="24"/>
          <w:szCs w:val="24"/>
        </w:rPr>
        <w:t>the</w:t>
      </w:r>
      <w:r w:rsidR="007A2102">
        <w:rPr>
          <w:rFonts w:ascii="Arial" w:hAnsi="Arial" w:cs="Arial"/>
          <w:sz w:val="24"/>
          <w:szCs w:val="24"/>
        </w:rPr>
        <w:t xml:space="preserve"> Bill and Demetri Filios </w:t>
      </w:r>
      <w:r w:rsidRPr="004E21A2">
        <w:rPr>
          <w:rFonts w:ascii="Arial" w:hAnsi="Arial" w:cs="Arial"/>
          <w:sz w:val="24"/>
          <w:szCs w:val="24"/>
        </w:rPr>
        <w:t>property and parts</w:t>
      </w:r>
    </w:p>
    <w:p w14:paraId="77673DDA" w14:textId="77777777" w:rsidR="003A77BA" w:rsidRDefault="004E21A2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of their request. As the process continued,</w:t>
      </w:r>
      <w:r w:rsidR="003A77BA">
        <w:rPr>
          <w:rFonts w:ascii="Arial" w:hAnsi="Arial" w:cs="Arial"/>
          <w:sz w:val="24"/>
          <w:szCs w:val="24"/>
        </w:rPr>
        <w:t xml:space="preserve"> </w:t>
      </w:r>
      <w:r w:rsidRPr="004E21A2">
        <w:rPr>
          <w:rFonts w:ascii="Arial" w:hAnsi="Arial" w:cs="Arial"/>
          <w:sz w:val="24"/>
          <w:szCs w:val="24"/>
        </w:rPr>
        <w:t>the team collaborated with Meritage</w:t>
      </w:r>
    </w:p>
    <w:p w14:paraId="5CCA1CCF" w14:textId="77777777" w:rsidR="003A77BA" w:rsidRDefault="004E21A2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Homes, the developer of the proposed project on</w:t>
      </w:r>
      <w:r w:rsidR="003A77BA">
        <w:rPr>
          <w:rFonts w:ascii="Arial" w:hAnsi="Arial" w:cs="Arial"/>
          <w:sz w:val="24"/>
          <w:szCs w:val="24"/>
        </w:rPr>
        <w:t xml:space="preserve"> </w:t>
      </w:r>
      <w:r w:rsidRPr="004E21A2">
        <w:rPr>
          <w:rFonts w:ascii="Arial" w:hAnsi="Arial" w:cs="Arial"/>
          <w:sz w:val="24"/>
          <w:szCs w:val="24"/>
        </w:rPr>
        <w:t>Lovelace. Trevor Smith,</w:t>
      </w:r>
    </w:p>
    <w:p w14:paraId="1F2A9C4E" w14:textId="669AD429" w:rsidR="00A718D3" w:rsidRDefault="004E21A2" w:rsidP="003A77BA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representing</w:t>
      </w:r>
      <w:r w:rsidR="007A2102">
        <w:rPr>
          <w:rFonts w:ascii="Arial" w:hAnsi="Arial" w:cs="Arial"/>
          <w:sz w:val="24"/>
          <w:szCs w:val="24"/>
        </w:rPr>
        <w:t xml:space="preserve"> RC Associates</w:t>
      </w:r>
      <w:r w:rsidRPr="004E21A2">
        <w:rPr>
          <w:rFonts w:ascii="Arial" w:hAnsi="Arial" w:cs="Arial"/>
          <w:sz w:val="24"/>
          <w:szCs w:val="24"/>
        </w:rPr>
        <w:t xml:space="preserve"> Meritage, had held many meetings with the</w:t>
      </w:r>
    </w:p>
    <w:p w14:paraId="040BF4D4" w14:textId="758DBBB4" w:rsidR="00A718D3" w:rsidRDefault="004E21A2" w:rsidP="003A77BA">
      <w:pPr>
        <w:tabs>
          <w:tab w:val="left" w:pos="-180"/>
          <w:tab w:val="left" w:pos="-90"/>
          <w:tab w:val="left" w:pos="90"/>
        </w:tabs>
        <w:ind w:left="-180"/>
        <w:rPr>
          <w:rFonts w:ascii="Arial" w:hAnsi="Arial" w:cs="Arial"/>
          <w:sz w:val="24"/>
          <w:szCs w:val="24"/>
        </w:rPr>
      </w:pPr>
      <w:r w:rsidRPr="004E21A2">
        <w:rPr>
          <w:rFonts w:ascii="Arial" w:hAnsi="Arial" w:cs="Arial"/>
          <w:sz w:val="24"/>
          <w:szCs w:val="24"/>
        </w:rPr>
        <w:t>affected parties.</w:t>
      </w:r>
      <w:r w:rsidR="00A718D3">
        <w:rPr>
          <w:rFonts w:ascii="Arial" w:hAnsi="Arial" w:cs="Arial"/>
          <w:sz w:val="24"/>
          <w:szCs w:val="24"/>
        </w:rPr>
        <w:t xml:space="preserve"> </w:t>
      </w:r>
      <w:r w:rsidR="007A2102">
        <w:rPr>
          <w:rFonts w:ascii="Arial" w:hAnsi="Arial" w:cs="Arial"/>
          <w:sz w:val="24"/>
          <w:szCs w:val="24"/>
        </w:rPr>
        <w:t xml:space="preserve">Mr. Cheek </w:t>
      </w:r>
      <w:r w:rsidRPr="004E21A2">
        <w:rPr>
          <w:rFonts w:ascii="Arial" w:hAnsi="Arial" w:cs="Arial"/>
          <w:sz w:val="24"/>
          <w:szCs w:val="24"/>
        </w:rPr>
        <w:t>emphasized that contrary to claims, the team had communicated</w:t>
      </w:r>
      <w:r w:rsidR="003A77BA">
        <w:rPr>
          <w:rFonts w:ascii="Arial" w:hAnsi="Arial" w:cs="Arial"/>
          <w:sz w:val="24"/>
          <w:szCs w:val="24"/>
        </w:rPr>
        <w:t xml:space="preserve"> </w:t>
      </w:r>
      <w:r w:rsidRPr="004E21A2">
        <w:rPr>
          <w:rFonts w:ascii="Arial" w:hAnsi="Arial" w:cs="Arial"/>
          <w:sz w:val="24"/>
          <w:szCs w:val="24"/>
        </w:rPr>
        <w:t>effectively and</w:t>
      </w:r>
      <w:r w:rsidR="00A718D3">
        <w:rPr>
          <w:rFonts w:ascii="Arial" w:hAnsi="Arial" w:cs="Arial"/>
          <w:sz w:val="24"/>
          <w:szCs w:val="24"/>
        </w:rPr>
        <w:t xml:space="preserve"> </w:t>
      </w:r>
      <w:r w:rsidRPr="004E21A2">
        <w:rPr>
          <w:rFonts w:ascii="Arial" w:hAnsi="Arial" w:cs="Arial"/>
          <w:sz w:val="24"/>
          <w:szCs w:val="24"/>
        </w:rPr>
        <w:t>had been part of the process. He clarified that the specific properties</w:t>
      </w:r>
      <w:r w:rsidR="003A77BA">
        <w:rPr>
          <w:rFonts w:ascii="Arial" w:hAnsi="Arial" w:cs="Arial"/>
          <w:sz w:val="24"/>
          <w:szCs w:val="24"/>
        </w:rPr>
        <w:t xml:space="preserve"> </w:t>
      </w:r>
      <w:r w:rsidRPr="004E21A2">
        <w:rPr>
          <w:rFonts w:ascii="Arial" w:hAnsi="Arial" w:cs="Arial"/>
          <w:sz w:val="24"/>
          <w:szCs w:val="24"/>
        </w:rPr>
        <w:t>that were excluded from the annexation belonged to people who clearly</w:t>
      </w:r>
      <w:r w:rsidR="003A77BA">
        <w:rPr>
          <w:rFonts w:ascii="Arial" w:hAnsi="Arial" w:cs="Arial"/>
          <w:sz w:val="24"/>
          <w:szCs w:val="24"/>
        </w:rPr>
        <w:t xml:space="preserve"> </w:t>
      </w:r>
      <w:r w:rsidR="00A718D3" w:rsidRPr="004E21A2">
        <w:rPr>
          <w:rFonts w:ascii="Arial" w:hAnsi="Arial" w:cs="Arial"/>
          <w:sz w:val="24"/>
          <w:szCs w:val="24"/>
        </w:rPr>
        <w:t>expressed they</w:t>
      </w:r>
      <w:r w:rsidRPr="004E21A2">
        <w:rPr>
          <w:rFonts w:ascii="Arial" w:hAnsi="Arial" w:cs="Arial"/>
          <w:sz w:val="24"/>
          <w:szCs w:val="24"/>
        </w:rPr>
        <w:t xml:space="preserve"> did not want to be annexed, and the City respected their </w:t>
      </w:r>
      <w:r w:rsidR="003A77BA" w:rsidRPr="004E21A2">
        <w:rPr>
          <w:rFonts w:ascii="Arial" w:hAnsi="Arial" w:cs="Arial"/>
          <w:sz w:val="24"/>
          <w:szCs w:val="24"/>
        </w:rPr>
        <w:t>wishes. Despite</w:t>
      </w:r>
      <w:r w:rsidRPr="004E21A2">
        <w:rPr>
          <w:rFonts w:ascii="Arial" w:hAnsi="Arial" w:cs="Arial"/>
          <w:sz w:val="24"/>
          <w:szCs w:val="24"/>
        </w:rPr>
        <w:t xml:space="preserve"> this, there were still requirements to work with them on the desired right-</w:t>
      </w:r>
      <w:r w:rsidR="003A77BA" w:rsidRPr="004E21A2">
        <w:rPr>
          <w:rFonts w:ascii="Arial" w:hAnsi="Arial" w:cs="Arial"/>
          <w:sz w:val="24"/>
          <w:szCs w:val="24"/>
        </w:rPr>
        <w:t>of</w:t>
      </w:r>
      <w:r w:rsidR="003A77BA">
        <w:rPr>
          <w:rFonts w:ascii="Arial" w:hAnsi="Arial" w:cs="Arial"/>
          <w:sz w:val="24"/>
          <w:szCs w:val="24"/>
        </w:rPr>
        <w:t>-way</w:t>
      </w:r>
      <w:r w:rsidRPr="004E21A2">
        <w:rPr>
          <w:rFonts w:ascii="Arial" w:hAnsi="Arial" w:cs="Arial"/>
          <w:sz w:val="24"/>
          <w:szCs w:val="24"/>
        </w:rPr>
        <w:t>.</w:t>
      </w:r>
    </w:p>
    <w:p w14:paraId="20B1FE8B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1E5DA5D7" w14:textId="77777777" w:rsidR="003A77BA" w:rsidRDefault="003B75F8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 Semra,</w:t>
      </w:r>
      <w:r w:rsidR="009E2847">
        <w:rPr>
          <w:rFonts w:ascii="Arial" w:hAnsi="Arial" w:cs="Arial"/>
          <w:sz w:val="24"/>
          <w:szCs w:val="24"/>
        </w:rPr>
        <w:t xml:space="preserve"> who resided</w:t>
      </w:r>
      <w:r>
        <w:rPr>
          <w:rFonts w:ascii="Arial" w:hAnsi="Arial" w:cs="Arial"/>
          <w:sz w:val="24"/>
          <w:szCs w:val="24"/>
        </w:rPr>
        <w:t xml:space="preserve"> </w:t>
      </w:r>
      <w:r w:rsidR="009E2847">
        <w:rPr>
          <w:rFonts w:ascii="Arial" w:hAnsi="Arial" w:cs="Arial"/>
          <w:sz w:val="24"/>
          <w:szCs w:val="24"/>
        </w:rPr>
        <w:t>13717 S</w:t>
      </w:r>
      <w:r>
        <w:rPr>
          <w:rFonts w:ascii="Arial" w:hAnsi="Arial" w:cs="Arial"/>
          <w:sz w:val="24"/>
          <w:szCs w:val="24"/>
        </w:rPr>
        <w:t xml:space="preserve"> Union Rd, Manteca, CA 95336</w:t>
      </w:r>
      <w:r w:rsidR="009E2847">
        <w:rPr>
          <w:rFonts w:ascii="Arial" w:hAnsi="Arial" w:cs="Arial"/>
          <w:sz w:val="24"/>
          <w:szCs w:val="24"/>
        </w:rPr>
        <w:t xml:space="preserve"> </w:t>
      </w:r>
      <w:r w:rsidR="003A77BA">
        <w:rPr>
          <w:rFonts w:ascii="Arial" w:hAnsi="Arial" w:cs="Arial"/>
          <w:sz w:val="24"/>
          <w:szCs w:val="24"/>
        </w:rPr>
        <w:t>addressed the</w:t>
      </w:r>
    </w:p>
    <w:p w14:paraId="5F842725" w14:textId="5BC7E309" w:rsidR="00A718D3" w:rsidRDefault="003A77BA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9E2847">
        <w:rPr>
          <w:rFonts w:ascii="Arial" w:hAnsi="Arial" w:cs="Arial"/>
          <w:sz w:val="24"/>
          <w:szCs w:val="24"/>
        </w:rPr>
        <w:t xml:space="preserve"> </w:t>
      </w:r>
    </w:p>
    <w:p w14:paraId="595F71A1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68E62500" w14:textId="63FD9296" w:rsidR="00A718D3" w:rsidRDefault="003A77BA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Joane,</w:t>
      </w:r>
      <w:r w:rsidR="009E2847">
        <w:rPr>
          <w:rFonts w:ascii="Arial" w:hAnsi="Arial" w:cs="Arial"/>
          <w:sz w:val="24"/>
          <w:szCs w:val="24"/>
        </w:rPr>
        <w:t xml:space="preserve"> who resided in the south of the </w:t>
      </w:r>
      <w:r w:rsidR="00AD18D3">
        <w:rPr>
          <w:rFonts w:ascii="Arial" w:hAnsi="Arial" w:cs="Arial"/>
          <w:sz w:val="24"/>
          <w:szCs w:val="24"/>
        </w:rPr>
        <w:t>development</w:t>
      </w:r>
      <w:r>
        <w:rPr>
          <w:rFonts w:ascii="Arial" w:hAnsi="Arial" w:cs="Arial"/>
          <w:sz w:val="24"/>
          <w:szCs w:val="24"/>
        </w:rPr>
        <w:t>, addressed the commission</w:t>
      </w:r>
    </w:p>
    <w:p w14:paraId="3B4DC688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6B06337E" w14:textId="11ED7F87" w:rsidR="00A718D3" w:rsidRDefault="009E2847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Benz</w:t>
      </w:r>
      <w:bookmarkEnd w:id="2"/>
      <w:r w:rsidR="003A77BA">
        <w:rPr>
          <w:rFonts w:ascii="Arial" w:hAnsi="Arial" w:cs="Arial"/>
          <w:sz w:val="24"/>
          <w:szCs w:val="24"/>
        </w:rPr>
        <w:t>, addressed the commission</w:t>
      </w:r>
    </w:p>
    <w:p w14:paraId="596A33E0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729C30FA" w14:textId="0A2B8EC7" w:rsidR="00A718D3" w:rsidRDefault="00214E6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14E63">
        <w:rPr>
          <w:rFonts w:ascii="Arial" w:hAnsi="Arial" w:cs="Arial"/>
          <w:sz w:val="24"/>
          <w:szCs w:val="24"/>
        </w:rPr>
        <w:t>Commissioner Gardea stated that they had received a lot of information</w:t>
      </w:r>
      <w:r w:rsidR="003A77BA">
        <w:rPr>
          <w:rFonts w:ascii="Arial" w:hAnsi="Arial" w:cs="Arial"/>
          <w:sz w:val="24"/>
          <w:szCs w:val="24"/>
        </w:rPr>
        <w:t xml:space="preserve"> and</w:t>
      </w:r>
    </w:p>
    <w:p w14:paraId="57DC6D17" w14:textId="77777777" w:rsidR="00A718D3" w:rsidRDefault="00214E6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14E63">
        <w:rPr>
          <w:rFonts w:ascii="Arial" w:hAnsi="Arial" w:cs="Arial"/>
          <w:sz w:val="24"/>
          <w:szCs w:val="24"/>
        </w:rPr>
        <w:t>noted that the Commission did not have much jurisdiction over streets, focusing</w:t>
      </w:r>
    </w:p>
    <w:p w14:paraId="20C6B6BF" w14:textId="77777777" w:rsidR="00A718D3" w:rsidRDefault="00214E6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14E63">
        <w:rPr>
          <w:rFonts w:ascii="Arial" w:hAnsi="Arial" w:cs="Arial"/>
          <w:sz w:val="24"/>
          <w:szCs w:val="24"/>
        </w:rPr>
        <w:t>primarily on land use. He added that most of the issues they had encountered were</w:t>
      </w:r>
    </w:p>
    <w:p w14:paraId="0B6CB069" w14:textId="77777777" w:rsidR="00A718D3" w:rsidRDefault="00214E6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214E63">
        <w:rPr>
          <w:rFonts w:ascii="Arial" w:hAnsi="Arial" w:cs="Arial"/>
          <w:sz w:val="24"/>
          <w:szCs w:val="24"/>
        </w:rPr>
        <w:t>related to street projects.</w:t>
      </w:r>
    </w:p>
    <w:p w14:paraId="35A60C80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7B691035" w14:textId="77777777" w:rsidR="00A718D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J.D. Hightower, Executive Officer, stated that LAFCo had jurisdiction over projects, but</w:t>
      </w:r>
    </w:p>
    <w:p w14:paraId="0951BD96" w14:textId="77777777" w:rsidR="00A718D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decisions were made in accordance with the Regional Transportation Plan. He</w:t>
      </w:r>
    </w:p>
    <w:p w14:paraId="32900BE6" w14:textId="77777777" w:rsidR="00A718D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explained that if a roadway was not included in the plan, the state legislature had not</w:t>
      </w:r>
    </w:p>
    <w:p w14:paraId="5B648B6F" w14:textId="77777777" w:rsidR="00A718D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granted LAFCo the authority</w:t>
      </w:r>
      <w:r w:rsidR="00A718D3">
        <w:rPr>
          <w:rFonts w:ascii="Arial" w:hAnsi="Arial" w:cs="Arial"/>
          <w:sz w:val="24"/>
          <w:szCs w:val="24"/>
        </w:rPr>
        <w:t>.</w:t>
      </w:r>
    </w:p>
    <w:p w14:paraId="0B059ACA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6D83F234" w14:textId="77777777" w:rsidR="00A718D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Commissioner Gardea stated that the City of Manteca should have provided better</w:t>
      </w:r>
    </w:p>
    <w:p w14:paraId="2770B38F" w14:textId="77777777" w:rsidR="00A718D3" w:rsidRDefault="00CB780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CB7803">
        <w:rPr>
          <w:rFonts w:ascii="Arial" w:hAnsi="Arial" w:cs="Arial"/>
          <w:sz w:val="24"/>
          <w:szCs w:val="24"/>
        </w:rPr>
        <w:t>representation to answer the Commission’s questions for future projects.</w:t>
      </w:r>
    </w:p>
    <w:p w14:paraId="438D86EC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730B13F7" w14:textId="77777777" w:rsidR="00A718D3" w:rsidRDefault="00D839E9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718D3">
        <w:rPr>
          <w:rFonts w:ascii="Arial" w:hAnsi="Arial" w:cs="Arial"/>
          <w:sz w:val="24"/>
          <w:szCs w:val="24"/>
        </w:rPr>
        <w:t>Chair Diallo opened the floor for commissioner comments.</w:t>
      </w:r>
    </w:p>
    <w:p w14:paraId="1319EC18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47FA6331" w14:textId="77777777" w:rsidR="00A718D3" w:rsidRDefault="00D839E9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 w:rsidRPr="00A718D3">
        <w:rPr>
          <w:rFonts w:ascii="Arial" w:hAnsi="Arial" w:cs="Arial"/>
          <w:sz w:val="24"/>
          <w:szCs w:val="24"/>
        </w:rPr>
        <w:t xml:space="preserve">No one made a comment </w:t>
      </w:r>
    </w:p>
    <w:p w14:paraId="2C9DEB2F" w14:textId="77777777" w:rsidR="00A718D3" w:rsidRDefault="00A7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</w:p>
    <w:p w14:paraId="5665C246" w14:textId="77777777" w:rsidR="00A718D3" w:rsidRDefault="00AD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color w:val="1B1C1C"/>
          <w:sz w:val="24"/>
          <w:szCs w:val="24"/>
        </w:rPr>
      </w:pPr>
      <w:r w:rsidRPr="006B7024">
        <w:rPr>
          <w:rFonts w:ascii="Arial" w:hAnsi="Arial" w:cs="Arial"/>
          <w:color w:val="1B1C1C"/>
          <w:sz w:val="24"/>
          <w:szCs w:val="24"/>
        </w:rPr>
        <w:t xml:space="preserve">A motion was made by Commissioner </w:t>
      </w:r>
      <w:r>
        <w:rPr>
          <w:rFonts w:ascii="Arial" w:hAnsi="Arial" w:cs="Arial"/>
          <w:color w:val="1B1C1C"/>
          <w:sz w:val="24"/>
          <w:szCs w:val="24"/>
        </w:rPr>
        <w:t>Barton</w:t>
      </w:r>
      <w:r w:rsidRPr="006B7024">
        <w:rPr>
          <w:rFonts w:ascii="Arial" w:hAnsi="Arial" w:cs="Arial"/>
          <w:color w:val="1B1C1C"/>
          <w:sz w:val="24"/>
          <w:szCs w:val="24"/>
        </w:rPr>
        <w:t xml:space="preserve"> and seconded by Commissioner</w:t>
      </w:r>
    </w:p>
    <w:p w14:paraId="5D81B8A1" w14:textId="77777777" w:rsidR="00A718D3" w:rsidRDefault="00AD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color w:val="1B1C1C"/>
          <w:sz w:val="24"/>
          <w:szCs w:val="24"/>
        </w:rPr>
      </w:pPr>
      <w:r w:rsidRPr="006B7024">
        <w:rPr>
          <w:rFonts w:ascii="Arial" w:hAnsi="Arial" w:cs="Arial"/>
          <w:color w:val="1B1C1C"/>
          <w:sz w:val="24"/>
          <w:szCs w:val="24"/>
        </w:rPr>
        <w:t>Johnson to approve</w:t>
      </w:r>
      <w:r>
        <w:rPr>
          <w:rFonts w:ascii="Arial" w:hAnsi="Arial" w:cs="Arial"/>
          <w:color w:val="1B1C1C"/>
          <w:sz w:val="24"/>
          <w:szCs w:val="24"/>
        </w:rPr>
        <w:t xml:space="preserve"> 112.50 Acre Union </w:t>
      </w:r>
      <w:r w:rsidR="00CB4704">
        <w:rPr>
          <w:rFonts w:ascii="Arial" w:hAnsi="Arial" w:cs="Arial"/>
          <w:color w:val="1B1C1C"/>
          <w:sz w:val="24"/>
          <w:szCs w:val="24"/>
        </w:rPr>
        <w:t>R</w:t>
      </w:r>
      <w:r>
        <w:rPr>
          <w:rFonts w:ascii="Arial" w:hAnsi="Arial" w:cs="Arial"/>
          <w:color w:val="1B1C1C"/>
          <w:sz w:val="24"/>
          <w:szCs w:val="24"/>
        </w:rPr>
        <w:t>anch North Project Reorganization located</w:t>
      </w:r>
    </w:p>
    <w:p w14:paraId="20588F87" w14:textId="77777777" w:rsidR="00A718D3" w:rsidRDefault="00AD18D3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color w:val="1B1C1C"/>
          <w:sz w:val="24"/>
          <w:szCs w:val="24"/>
        </w:rPr>
      </w:pPr>
      <w:r>
        <w:rPr>
          <w:rFonts w:ascii="Arial" w:hAnsi="Arial" w:cs="Arial"/>
          <w:color w:val="1B1C1C"/>
          <w:sz w:val="24"/>
          <w:szCs w:val="24"/>
        </w:rPr>
        <w:t>on</w:t>
      </w:r>
      <w:r w:rsidR="00CB4704">
        <w:rPr>
          <w:rFonts w:ascii="Arial" w:hAnsi="Arial" w:cs="Arial"/>
          <w:color w:val="1B1C1C"/>
          <w:sz w:val="24"/>
          <w:szCs w:val="24"/>
        </w:rPr>
        <w:t xml:space="preserve"> South Union Road (APN 197-020-20,21,22,23.41,46 &amp; 47) Annexations to the City</w:t>
      </w:r>
    </w:p>
    <w:p w14:paraId="7804D196" w14:textId="77777777" w:rsidR="00A718D3" w:rsidRDefault="00CB4704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color w:val="1B1C1C"/>
          <w:sz w:val="24"/>
          <w:szCs w:val="24"/>
        </w:rPr>
      </w:pPr>
      <w:r>
        <w:rPr>
          <w:rFonts w:ascii="Arial" w:hAnsi="Arial" w:cs="Arial"/>
          <w:color w:val="1B1C1C"/>
          <w:sz w:val="24"/>
          <w:szCs w:val="24"/>
        </w:rPr>
        <w:t>of Manteca with Concurrent detachments from Lathrop-Manteca fire protection district</w:t>
      </w:r>
    </w:p>
    <w:p w14:paraId="43721B4A" w14:textId="53582809" w:rsidR="00AD18D3" w:rsidRPr="00CB4704" w:rsidRDefault="00CB4704" w:rsidP="00A718D3">
      <w:pPr>
        <w:tabs>
          <w:tab w:val="left" w:pos="-180"/>
          <w:tab w:val="left" w:pos="-90"/>
          <w:tab w:val="left" w:pos="90"/>
        </w:tabs>
        <w:ind w:left="1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B1C1C"/>
          <w:sz w:val="24"/>
          <w:szCs w:val="24"/>
        </w:rPr>
        <w:t>(LAFC 24-25)</w:t>
      </w:r>
    </w:p>
    <w:p w14:paraId="0B8DC160" w14:textId="77777777" w:rsidR="00AD18D3" w:rsidRDefault="00AD18D3" w:rsidP="00AD18D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</w:p>
    <w:p w14:paraId="58402B08" w14:textId="77777777" w:rsidR="00AD18D3" w:rsidRDefault="00AD18D3" w:rsidP="00AD18D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  <w:r w:rsidRPr="006B7024">
        <w:rPr>
          <w:rFonts w:ascii="Arial" w:hAnsi="Arial" w:cs="Arial"/>
          <w:color w:val="1B1C1C"/>
          <w:sz w:val="24"/>
          <w:szCs w:val="24"/>
        </w:rPr>
        <w:t xml:space="preserve">Chair </w:t>
      </w:r>
      <w:r>
        <w:rPr>
          <w:rFonts w:ascii="Arial" w:hAnsi="Arial" w:cs="Arial"/>
          <w:color w:val="1B1C1C"/>
          <w:sz w:val="24"/>
          <w:szCs w:val="24"/>
        </w:rPr>
        <w:t>Diallo</w:t>
      </w:r>
      <w:r w:rsidRPr="006B7024">
        <w:rPr>
          <w:rFonts w:ascii="Arial" w:hAnsi="Arial" w:cs="Arial"/>
          <w:color w:val="1B1C1C"/>
          <w:sz w:val="24"/>
          <w:szCs w:val="24"/>
        </w:rPr>
        <w:t xml:space="preserve"> asked for a Roll Call Vote:</w:t>
      </w:r>
    </w:p>
    <w:p w14:paraId="34934432" w14:textId="77777777" w:rsidR="00AD18D3" w:rsidRDefault="00AD18D3" w:rsidP="00AD18D3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color w:val="1B1C1C"/>
          <w:sz w:val="24"/>
          <w:szCs w:val="24"/>
        </w:rPr>
      </w:pPr>
    </w:p>
    <w:p w14:paraId="422C7AD5" w14:textId="5E77973C" w:rsidR="00AD18D3" w:rsidRDefault="00AD18D3" w:rsidP="00AD18D3">
      <w:pPr>
        <w:tabs>
          <w:tab w:val="left" w:pos="3060"/>
          <w:tab w:val="left" w:pos="3150"/>
          <w:tab w:val="left" w:pos="3870"/>
        </w:tabs>
        <w:ind w:left="3060" w:hanging="3330"/>
        <w:rPr>
          <w:rFonts w:ascii="Arial" w:hAnsi="Arial" w:cs="Arial"/>
          <w:sz w:val="24"/>
          <w:szCs w:val="24"/>
        </w:rPr>
      </w:pPr>
      <w:r w:rsidRPr="006B7024">
        <w:rPr>
          <w:rFonts w:ascii="Arial" w:hAnsi="Arial" w:cs="Arial"/>
          <w:sz w:val="24"/>
          <w:szCs w:val="24"/>
        </w:rPr>
        <w:t xml:space="preserve">Ayes: </w:t>
      </w:r>
      <w:r w:rsidRPr="00825649">
        <w:rPr>
          <w:rFonts w:ascii="Arial" w:hAnsi="Arial" w:cs="Arial"/>
          <w:sz w:val="24"/>
          <w:szCs w:val="24"/>
        </w:rPr>
        <w:t>Commissioners</w:t>
      </w:r>
      <w:r w:rsidRPr="007402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Barton, Ding, Gardea, Johnson, </w:t>
      </w:r>
      <w:r w:rsidRPr="00825649">
        <w:rPr>
          <w:rFonts w:ascii="Arial" w:hAnsi="Arial" w:cs="Arial"/>
          <w:sz w:val="24"/>
          <w:szCs w:val="24"/>
        </w:rPr>
        <w:t>and Chair</w:t>
      </w:r>
      <w:r>
        <w:rPr>
          <w:rFonts w:ascii="Arial" w:hAnsi="Arial" w:cs="Arial"/>
          <w:sz w:val="24"/>
          <w:szCs w:val="24"/>
        </w:rPr>
        <w:t xml:space="preserve"> Diallo </w:t>
      </w:r>
    </w:p>
    <w:p w14:paraId="3F71053C" w14:textId="77777777" w:rsidR="00AD18D3" w:rsidRDefault="00AD18D3" w:rsidP="00AD18D3">
      <w:pPr>
        <w:tabs>
          <w:tab w:val="left" w:pos="3060"/>
          <w:tab w:val="left" w:pos="3150"/>
          <w:tab w:val="left" w:pos="3870"/>
        </w:tabs>
        <w:ind w:left="3060" w:hanging="3330"/>
        <w:rPr>
          <w:rFonts w:ascii="Arial" w:hAnsi="Arial" w:cs="Arial"/>
          <w:sz w:val="24"/>
          <w:szCs w:val="24"/>
        </w:rPr>
      </w:pPr>
    </w:p>
    <w:p w14:paraId="6DE2B00D" w14:textId="77777777" w:rsidR="00AD18D3" w:rsidRPr="006B7024" w:rsidRDefault="00AD18D3" w:rsidP="00AD18D3">
      <w:pPr>
        <w:tabs>
          <w:tab w:val="left" w:pos="3060"/>
          <w:tab w:val="left" w:pos="3150"/>
          <w:tab w:val="left" w:pos="3870"/>
        </w:tabs>
        <w:ind w:left="3060" w:hanging="3330"/>
        <w:rPr>
          <w:rFonts w:ascii="Arial" w:hAnsi="Arial" w:cs="Arial"/>
          <w:sz w:val="24"/>
          <w:szCs w:val="24"/>
        </w:rPr>
      </w:pPr>
      <w:r w:rsidRPr="006B7024">
        <w:rPr>
          <w:rFonts w:ascii="Arial" w:hAnsi="Arial" w:cs="Arial"/>
          <w:sz w:val="24"/>
          <w:szCs w:val="24"/>
        </w:rPr>
        <w:t>Noes: None</w:t>
      </w:r>
    </w:p>
    <w:p w14:paraId="2C88DA16" w14:textId="77777777" w:rsidR="00AD18D3" w:rsidRPr="006B7024" w:rsidRDefault="00AD18D3" w:rsidP="00AD18D3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39224CAF" w14:textId="77777777" w:rsidR="00A718D3" w:rsidRDefault="00AD18D3" w:rsidP="00A718D3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  <w:r w:rsidRPr="006B7024">
        <w:rPr>
          <w:rFonts w:ascii="Arial" w:hAnsi="Arial" w:cs="Arial"/>
          <w:sz w:val="24"/>
          <w:szCs w:val="24"/>
        </w:rPr>
        <w:t>Abstain:</w:t>
      </w:r>
      <w:r>
        <w:rPr>
          <w:rFonts w:ascii="Arial" w:hAnsi="Arial" w:cs="Arial"/>
          <w:sz w:val="24"/>
          <w:szCs w:val="24"/>
        </w:rPr>
        <w:t xml:space="preserve"> None </w:t>
      </w:r>
    </w:p>
    <w:p w14:paraId="2871F870" w14:textId="77777777" w:rsidR="00A718D3" w:rsidRDefault="00A718D3" w:rsidP="00A718D3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297D83D4" w14:textId="73E4B7F4" w:rsidR="008F3695" w:rsidRPr="00F04D4C" w:rsidRDefault="00386BAB" w:rsidP="00A718D3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PUBLIC COMMENTS</w:t>
      </w:r>
    </w:p>
    <w:p w14:paraId="2562E476" w14:textId="77777777" w:rsidR="008F3695" w:rsidRDefault="008F3695" w:rsidP="008F3695">
      <w:pPr>
        <w:ind w:left="90" w:right="90" w:hanging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06FF332" w14:textId="5EED4B8A" w:rsidR="008F3695" w:rsidRPr="008F3695" w:rsidRDefault="003A77BA" w:rsidP="008F3695">
      <w:pPr>
        <w:ind w:left="90" w:right="90" w:hanging="36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color w:val="1B1C1C"/>
          <w:sz w:val="24"/>
          <w:szCs w:val="24"/>
        </w:rPr>
        <w:t>3</w:t>
      </w:r>
      <w:r w:rsidR="004961F3">
        <w:rPr>
          <w:rFonts w:ascii="Arial" w:hAnsi="Arial" w:cs="Arial"/>
          <w:color w:val="1B1C1C"/>
          <w:sz w:val="24"/>
          <w:szCs w:val="24"/>
        </w:rPr>
        <w:t xml:space="preserve">. </w:t>
      </w:r>
      <w:r w:rsidR="00386BAB" w:rsidRPr="00825649">
        <w:rPr>
          <w:rFonts w:ascii="Arial" w:hAnsi="Arial" w:cs="Arial"/>
          <w:color w:val="1B1C1C"/>
          <w:sz w:val="24"/>
          <w:szCs w:val="24"/>
        </w:rPr>
        <w:t xml:space="preserve">Chair </w:t>
      </w:r>
      <w:r w:rsidR="00386BAB">
        <w:rPr>
          <w:rFonts w:ascii="Arial" w:hAnsi="Arial" w:cs="Arial"/>
          <w:color w:val="1B1C1C"/>
          <w:sz w:val="24"/>
          <w:szCs w:val="24"/>
        </w:rPr>
        <w:t>Diallo</w:t>
      </w:r>
      <w:r w:rsidR="00386BAB" w:rsidRPr="00825649">
        <w:rPr>
          <w:rFonts w:ascii="Arial" w:hAnsi="Arial" w:cs="Arial"/>
          <w:color w:val="1B1C1C"/>
          <w:sz w:val="24"/>
          <w:szCs w:val="24"/>
        </w:rPr>
        <w:t xml:space="preserve"> opened the floor to </w:t>
      </w:r>
      <w:r w:rsidR="00386BAB">
        <w:rPr>
          <w:rFonts w:ascii="Arial" w:hAnsi="Arial" w:cs="Arial"/>
          <w:color w:val="1B1C1C"/>
          <w:sz w:val="24"/>
          <w:szCs w:val="24"/>
        </w:rPr>
        <w:t>Public</w:t>
      </w:r>
      <w:r w:rsidR="00386BAB" w:rsidRPr="00825649">
        <w:rPr>
          <w:rFonts w:ascii="Arial" w:hAnsi="Arial" w:cs="Arial"/>
          <w:color w:val="1B1C1C"/>
          <w:sz w:val="24"/>
          <w:szCs w:val="24"/>
        </w:rPr>
        <w:t xml:space="preserve"> Comments</w:t>
      </w:r>
      <w:r w:rsidR="00386BAB">
        <w:rPr>
          <w:rFonts w:ascii="Arial" w:hAnsi="Arial" w:cs="Arial"/>
          <w:color w:val="1B1C1C"/>
          <w:sz w:val="24"/>
          <w:szCs w:val="24"/>
        </w:rPr>
        <w:t>.</w:t>
      </w:r>
    </w:p>
    <w:p w14:paraId="1BF5505D" w14:textId="0672BDF4" w:rsidR="008F3695" w:rsidRDefault="008F3695" w:rsidP="00F04D4C">
      <w:pPr>
        <w:ind w:right="90"/>
        <w:jc w:val="both"/>
        <w:rPr>
          <w:rFonts w:ascii="Arial" w:hAnsi="Arial" w:cs="Arial"/>
          <w:color w:val="1B1C1C"/>
          <w:sz w:val="24"/>
          <w:szCs w:val="24"/>
        </w:rPr>
      </w:pPr>
    </w:p>
    <w:p w14:paraId="20A221CA" w14:textId="79E07161" w:rsidR="00F04D4C" w:rsidRDefault="00F04D4C" w:rsidP="00F04D4C">
      <w:pPr>
        <w:ind w:right="90"/>
        <w:jc w:val="both"/>
        <w:rPr>
          <w:rFonts w:ascii="Arial" w:hAnsi="Arial" w:cs="Arial"/>
          <w:color w:val="1B1C1C"/>
          <w:sz w:val="24"/>
          <w:szCs w:val="24"/>
        </w:rPr>
      </w:pPr>
      <w:r>
        <w:rPr>
          <w:rFonts w:ascii="Arial" w:hAnsi="Arial" w:cs="Arial"/>
          <w:color w:val="1B1C1C"/>
          <w:sz w:val="24"/>
          <w:szCs w:val="24"/>
        </w:rPr>
        <w:t xml:space="preserve">No one came forward </w:t>
      </w:r>
    </w:p>
    <w:p w14:paraId="3CCFAD98" w14:textId="77777777" w:rsidR="00F04D4C" w:rsidRDefault="00F04D4C" w:rsidP="00F04D4C">
      <w:pPr>
        <w:ind w:right="90"/>
        <w:jc w:val="both"/>
        <w:rPr>
          <w:rFonts w:ascii="Arial" w:hAnsi="Arial" w:cs="Arial"/>
          <w:color w:val="1B1C1C"/>
          <w:sz w:val="24"/>
          <w:szCs w:val="24"/>
        </w:rPr>
      </w:pPr>
    </w:p>
    <w:p w14:paraId="0791226C" w14:textId="26343C9E" w:rsidR="00A653AB" w:rsidRPr="008F3695" w:rsidRDefault="00A653AB" w:rsidP="008F3695">
      <w:pPr>
        <w:ind w:left="90" w:right="90" w:hanging="360"/>
        <w:jc w:val="both"/>
        <w:rPr>
          <w:rFonts w:ascii="Arial" w:hAnsi="Arial" w:cs="Arial"/>
          <w:color w:val="1B1C1C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EXECUTIVE OFFICER COMMENTS</w:t>
      </w:r>
    </w:p>
    <w:p w14:paraId="38C140CB" w14:textId="205AD623" w:rsidR="00A653AB" w:rsidRDefault="003A77BA" w:rsidP="00A653AB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961F3">
        <w:rPr>
          <w:rFonts w:ascii="Arial" w:hAnsi="Arial" w:cs="Arial"/>
          <w:sz w:val="24"/>
          <w:szCs w:val="24"/>
        </w:rPr>
        <w:t xml:space="preserve">. </w:t>
      </w:r>
      <w:r w:rsidR="004E2624" w:rsidRPr="006B7024">
        <w:rPr>
          <w:rFonts w:ascii="Arial" w:hAnsi="Arial" w:cs="Arial"/>
          <w:sz w:val="24"/>
          <w:szCs w:val="24"/>
        </w:rPr>
        <w:t>J.D. Hightower, Executive Officer,</w:t>
      </w:r>
      <w:r w:rsidR="007B27A1">
        <w:rPr>
          <w:rFonts w:ascii="Arial" w:hAnsi="Arial" w:cs="Arial"/>
          <w:sz w:val="24"/>
          <w:szCs w:val="24"/>
        </w:rPr>
        <w:t xml:space="preserve"> </w:t>
      </w:r>
      <w:r w:rsidR="00A653AB">
        <w:rPr>
          <w:rFonts w:ascii="Arial" w:hAnsi="Arial" w:cs="Arial"/>
          <w:sz w:val="24"/>
          <w:szCs w:val="24"/>
        </w:rPr>
        <w:t>CAL</w:t>
      </w:r>
      <w:r w:rsidR="003A624D">
        <w:rPr>
          <w:rFonts w:ascii="Arial" w:hAnsi="Arial" w:cs="Arial"/>
          <w:sz w:val="24"/>
          <w:szCs w:val="24"/>
        </w:rPr>
        <w:t>-</w:t>
      </w:r>
      <w:r w:rsidR="00A653AB">
        <w:rPr>
          <w:rFonts w:ascii="Arial" w:hAnsi="Arial" w:cs="Arial"/>
          <w:sz w:val="24"/>
          <w:szCs w:val="24"/>
        </w:rPr>
        <w:t>LAFCO conference all the commissioners are</w:t>
      </w:r>
    </w:p>
    <w:p w14:paraId="359B8C85" w14:textId="77777777" w:rsidR="002A25DD" w:rsidRDefault="00A653AB" w:rsidP="002A25DD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invited to come.</w:t>
      </w:r>
    </w:p>
    <w:p w14:paraId="31C72B22" w14:textId="77777777" w:rsidR="002A25DD" w:rsidRDefault="002A25DD" w:rsidP="002A25DD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</w:p>
    <w:p w14:paraId="1CF3B0FB" w14:textId="77777777" w:rsidR="002A25DD" w:rsidRDefault="00A653AB" w:rsidP="002A25DD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Johnson</w:t>
      </w:r>
      <w:r w:rsidR="00214E63">
        <w:rPr>
          <w:rFonts w:ascii="Arial" w:hAnsi="Arial" w:cs="Arial"/>
          <w:sz w:val="24"/>
          <w:szCs w:val="24"/>
        </w:rPr>
        <w:t xml:space="preserve"> appreciates th</w:t>
      </w:r>
      <w:r w:rsidR="003A77BA">
        <w:rPr>
          <w:rFonts w:ascii="Arial" w:hAnsi="Arial" w:cs="Arial"/>
          <w:sz w:val="24"/>
          <w:szCs w:val="24"/>
        </w:rPr>
        <w:t>e</w:t>
      </w:r>
      <w:r w:rsidR="00214E63">
        <w:rPr>
          <w:rFonts w:ascii="Arial" w:hAnsi="Arial" w:cs="Arial"/>
          <w:sz w:val="24"/>
          <w:szCs w:val="24"/>
        </w:rPr>
        <w:t xml:space="preserve"> input from everyone</w:t>
      </w:r>
      <w:r w:rsidR="003A77BA">
        <w:rPr>
          <w:rFonts w:ascii="Arial" w:hAnsi="Arial" w:cs="Arial"/>
          <w:sz w:val="24"/>
          <w:szCs w:val="24"/>
        </w:rPr>
        <w:t xml:space="preserve"> involved with the Unio</w:t>
      </w:r>
      <w:r w:rsidR="002A25DD">
        <w:rPr>
          <w:rFonts w:ascii="Arial" w:hAnsi="Arial" w:cs="Arial"/>
          <w:sz w:val="24"/>
          <w:szCs w:val="24"/>
        </w:rPr>
        <w:t>n</w:t>
      </w:r>
    </w:p>
    <w:p w14:paraId="0853314A" w14:textId="7B4B9081" w:rsidR="002A25DD" w:rsidRDefault="003A77BA" w:rsidP="002A25DD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Ranch Project.</w:t>
      </w:r>
    </w:p>
    <w:p w14:paraId="6C6F3893" w14:textId="77777777" w:rsidR="002A25DD" w:rsidRDefault="002A25DD" w:rsidP="002A25DD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</w:p>
    <w:p w14:paraId="1F7A5E7B" w14:textId="77777777" w:rsidR="002A25DD" w:rsidRDefault="00AD18D3" w:rsidP="002A25DD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  <w:r w:rsidRPr="00AD18D3">
        <w:rPr>
          <w:rFonts w:ascii="Arial" w:hAnsi="Arial" w:cs="Arial"/>
          <w:sz w:val="24"/>
          <w:szCs w:val="24"/>
        </w:rPr>
        <w:t>Commissioner Barton thanked Commissioners Ding and Gardea for clarifying the</w:t>
      </w:r>
    </w:p>
    <w:p w14:paraId="2558D39F" w14:textId="77777777" w:rsidR="002A25DD" w:rsidRDefault="00AD18D3" w:rsidP="002A25DD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  <w:r w:rsidRPr="00AD18D3">
        <w:rPr>
          <w:rFonts w:ascii="Arial" w:hAnsi="Arial" w:cs="Arial"/>
          <w:sz w:val="24"/>
          <w:szCs w:val="24"/>
        </w:rPr>
        <w:t>limitations on what LAFCo could address in this application. He expressed a wish that</w:t>
      </w:r>
    </w:p>
    <w:p w14:paraId="2F28BE78" w14:textId="77777777" w:rsidR="002A25DD" w:rsidRDefault="00AD18D3" w:rsidP="002A25DD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  <w:proofErr w:type="gramStart"/>
      <w:r w:rsidRPr="00AD18D3">
        <w:rPr>
          <w:rFonts w:ascii="Arial" w:hAnsi="Arial" w:cs="Arial"/>
          <w:sz w:val="24"/>
          <w:szCs w:val="24"/>
        </w:rPr>
        <w:lastRenderedPageBreak/>
        <w:t>the</w:t>
      </w:r>
      <w:proofErr w:type="gramEnd"/>
      <w:r w:rsidRPr="00AD18D3">
        <w:rPr>
          <w:rFonts w:ascii="Arial" w:hAnsi="Arial" w:cs="Arial"/>
          <w:sz w:val="24"/>
          <w:szCs w:val="24"/>
        </w:rPr>
        <w:t xml:space="preserve"> City</w:t>
      </w:r>
      <w:r>
        <w:rPr>
          <w:rFonts w:ascii="Arial" w:hAnsi="Arial" w:cs="Arial"/>
          <w:sz w:val="24"/>
          <w:szCs w:val="24"/>
        </w:rPr>
        <w:t xml:space="preserve"> of Manteca </w:t>
      </w:r>
      <w:r w:rsidRPr="00AD18D3">
        <w:rPr>
          <w:rFonts w:ascii="Arial" w:hAnsi="Arial" w:cs="Arial"/>
          <w:sz w:val="24"/>
          <w:szCs w:val="24"/>
        </w:rPr>
        <w:t>had engaged directly with the people and their concerns, especially</w:t>
      </w:r>
    </w:p>
    <w:p w14:paraId="751E9A67" w14:textId="77777777" w:rsidR="002A25DD" w:rsidRDefault="00AD18D3" w:rsidP="002A25DD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  <w:r w:rsidRPr="00AD18D3">
        <w:rPr>
          <w:rFonts w:ascii="Arial" w:hAnsi="Arial" w:cs="Arial"/>
          <w:sz w:val="24"/>
          <w:szCs w:val="24"/>
        </w:rPr>
        <w:t>those who were not part of the annexation, as well as with the developer. He stated that</w:t>
      </w:r>
    </w:p>
    <w:p w14:paraId="353DCDDC" w14:textId="62411063" w:rsidR="00AD18D3" w:rsidRPr="00AD18D3" w:rsidRDefault="00AD18D3" w:rsidP="002A25DD">
      <w:pPr>
        <w:ind w:left="90" w:right="90" w:hanging="360"/>
        <w:jc w:val="both"/>
        <w:rPr>
          <w:rFonts w:ascii="Arial" w:hAnsi="Arial" w:cs="Arial"/>
          <w:sz w:val="24"/>
          <w:szCs w:val="24"/>
        </w:rPr>
      </w:pPr>
      <w:r w:rsidRPr="00AD18D3">
        <w:rPr>
          <w:rFonts w:ascii="Arial" w:hAnsi="Arial" w:cs="Arial"/>
          <w:sz w:val="24"/>
          <w:szCs w:val="24"/>
        </w:rPr>
        <w:t>their vote was appropriately cast.</w:t>
      </w:r>
    </w:p>
    <w:p w14:paraId="1C930B86" w14:textId="77777777" w:rsidR="00DB7AB5" w:rsidRPr="006B7024" w:rsidRDefault="00DB7AB5" w:rsidP="007B5313">
      <w:pPr>
        <w:tabs>
          <w:tab w:val="left" w:pos="2700"/>
          <w:tab w:val="left" w:pos="3870"/>
        </w:tabs>
        <w:ind w:left="-270"/>
        <w:rPr>
          <w:rFonts w:ascii="Arial" w:hAnsi="Arial" w:cs="Arial"/>
          <w:sz w:val="24"/>
          <w:szCs w:val="24"/>
        </w:rPr>
      </w:pPr>
    </w:p>
    <w:p w14:paraId="26CFC33B" w14:textId="54AF5407" w:rsidR="008B361C" w:rsidRDefault="0006334E" w:rsidP="007F4C19">
      <w:pPr>
        <w:ind w:left="90" w:right="9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00825649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8B361C" w:rsidRPr="00825649">
        <w:rPr>
          <w:rFonts w:ascii="Arial" w:hAnsi="Arial" w:cs="Arial"/>
          <w:b/>
          <w:bCs/>
          <w:sz w:val="24"/>
          <w:szCs w:val="24"/>
          <w:u w:val="single"/>
        </w:rPr>
        <w:t>DJOURNMENT</w:t>
      </w:r>
    </w:p>
    <w:p w14:paraId="6EEF64E2" w14:textId="77777777" w:rsidR="008F3695" w:rsidRDefault="006B7024" w:rsidP="008F3695">
      <w:pPr>
        <w:ind w:left="90" w:right="90"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Chair Diallo thanked the audience and her colleagues  </w:t>
      </w:r>
    </w:p>
    <w:p w14:paraId="5E05C3BF" w14:textId="77777777" w:rsidR="008F3695" w:rsidRDefault="008F3695" w:rsidP="008F3695">
      <w:pPr>
        <w:ind w:left="90" w:right="90" w:hanging="360"/>
        <w:jc w:val="both"/>
        <w:rPr>
          <w:rFonts w:ascii="Arial" w:hAnsi="Arial" w:cs="Arial"/>
          <w:bCs/>
          <w:sz w:val="24"/>
          <w:szCs w:val="24"/>
        </w:rPr>
      </w:pPr>
    </w:p>
    <w:p w14:paraId="6352A31B" w14:textId="70FE1202" w:rsidR="008718B6" w:rsidRPr="006B7024" w:rsidRDefault="00675E09" w:rsidP="008F3695">
      <w:pPr>
        <w:ind w:left="90" w:right="90" w:hanging="360"/>
        <w:jc w:val="both"/>
        <w:rPr>
          <w:rFonts w:ascii="Arial" w:hAnsi="Arial" w:cs="Arial"/>
          <w:bCs/>
          <w:sz w:val="24"/>
          <w:szCs w:val="24"/>
        </w:rPr>
      </w:pPr>
      <w:r w:rsidRPr="00825649">
        <w:rPr>
          <w:rFonts w:ascii="Arial" w:hAnsi="Arial" w:cs="Arial"/>
          <w:bCs/>
          <w:sz w:val="24"/>
          <w:szCs w:val="24"/>
        </w:rPr>
        <w:t>Chair</w:t>
      </w:r>
      <w:r w:rsidR="00E12252" w:rsidRPr="00825649">
        <w:rPr>
          <w:rFonts w:ascii="Arial" w:hAnsi="Arial" w:cs="Arial"/>
          <w:bCs/>
          <w:sz w:val="24"/>
          <w:szCs w:val="24"/>
        </w:rPr>
        <w:t xml:space="preserve"> </w:t>
      </w:r>
      <w:r w:rsidR="006B7024">
        <w:rPr>
          <w:rFonts w:ascii="Arial" w:hAnsi="Arial" w:cs="Arial"/>
          <w:bCs/>
          <w:sz w:val="24"/>
          <w:szCs w:val="24"/>
        </w:rPr>
        <w:t>Diallo</w:t>
      </w:r>
      <w:r w:rsidR="00E12252" w:rsidRPr="00825649">
        <w:rPr>
          <w:rFonts w:ascii="Arial" w:hAnsi="Arial" w:cs="Arial"/>
          <w:bCs/>
          <w:sz w:val="24"/>
          <w:szCs w:val="24"/>
        </w:rPr>
        <w:t xml:space="preserve"> </w:t>
      </w:r>
      <w:r w:rsidRPr="00825649">
        <w:rPr>
          <w:rFonts w:ascii="Arial" w:hAnsi="Arial" w:cs="Arial"/>
          <w:bCs/>
          <w:sz w:val="24"/>
          <w:szCs w:val="24"/>
        </w:rPr>
        <w:t xml:space="preserve">adjourned the meeting at </w:t>
      </w:r>
      <w:r w:rsidR="00EA0773" w:rsidRPr="00825649">
        <w:rPr>
          <w:rFonts w:ascii="Arial" w:hAnsi="Arial" w:cs="Arial"/>
          <w:bCs/>
          <w:sz w:val="24"/>
          <w:szCs w:val="24"/>
        </w:rPr>
        <w:t>9:</w:t>
      </w:r>
      <w:r w:rsidR="00E351D4">
        <w:rPr>
          <w:rFonts w:ascii="Arial" w:hAnsi="Arial" w:cs="Arial"/>
          <w:bCs/>
          <w:sz w:val="24"/>
          <w:szCs w:val="24"/>
        </w:rPr>
        <w:t>46</w:t>
      </w:r>
      <w:r w:rsidR="00B64E7C" w:rsidRPr="00825649">
        <w:rPr>
          <w:rFonts w:ascii="Arial" w:hAnsi="Arial" w:cs="Arial"/>
          <w:bCs/>
          <w:sz w:val="24"/>
          <w:szCs w:val="24"/>
        </w:rPr>
        <w:t xml:space="preserve"> a</w:t>
      </w:r>
      <w:r w:rsidR="002F4965" w:rsidRPr="00825649">
        <w:rPr>
          <w:rFonts w:ascii="Arial" w:hAnsi="Arial" w:cs="Arial"/>
          <w:bCs/>
          <w:sz w:val="24"/>
          <w:szCs w:val="24"/>
        </w:rPr>
        <w:t>.m.</w:t>
      </w:r>
    </w:p>
    <w:sectPr w:rsidR="008718B6" w:rsidRPr="006B7024" w:rsidSect="00D25F4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267" w:right="1440" w:bottom="720" w:left="1800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73BA" w14:textId="77777777" w:rsidR="00F90E70" w:rsidRDefault="00F90E70">
      <w:r>
        <w:separator/>
      </w:r>
    </w:p>
  </w:endnote>
  <w:endnote w:type="continuationSeparator" w:id="0">
    <w:p w14:paraId="3F8E82D7" w14:textId="77777777" w:rsidR="00F90E70" w:rsidRDefault="00F9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F778" w14:textId="77777777" w:rsidR="00B9043D" w:rsidRDefault="00B9043D" w:rsidP="00CF40E7">
    <w:pPr>
      <w:pStyle w:val="Footer"/>
      <w:tabs>
        <w:tab w:val="clear" w:pos="4320"/>
        <w:tab w:val="clear" w:pos="8640"/>
        <w:tab w:val="center" w:pos="4455"/>
        <w:tab w:val="right" w:pos="8910"/>
      </w:tabs>
      <w:ind w:left="-1710" w:right="-738" w:hanging="360"/>
      <w:rPr>
        <w:rFonts w:ascii="Arial" w:hAnsi="Arial"/>
        <w:b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AF4E" w14:textId="58D0818E" w:rsidR="006E0FC9" w:rsidRDefault="00CC32A1" w:rsidP="00BB49B9">
    <w:pPr>
      <w:pStyle w:val="Footer"/>
      <w:ind w:right="-184" w:hanging="180"/>
      <w:rPr>
        <w:rFonts w:ascii="Arial" w:hAnsi="Arial"/>
        <w:b/>
        <w:sz w:val="15"/>
      </w:rPr>
    </w:pPr>
    <w:r>
      <w:rPr>
        <w:rFonts w:ascii="Arial" w:hAnsi="Arial"/>
        <w:b/>
        <w:sz w:val="15"/>
      </w:rPr>
      <w:t>PHONE 209</w:t>
    </w:r>
    <w:r w:rsidR="005C01E6">
      <w:rPr>
        <w:rFonts w:ascii="Arial" w:hAnsi="Arial"/>
        <w:b/>
        <w:sz w:val="15"/>
      </w:rPr>
      <w:t xml:space="preserve">-468-3198        </w:t>
    </w:r>
    <w:r w:rsidR="00631672">
      <w:rPr>
        <w:rFonts w:ascii="Arial" w:hAnsi="Arial"/>
        <w:b/>
        <w:sz w:val="15"/>
      </w:rPr>
      <w:t xml:space="preserve">          </w:t>
    </w:r>
    <w:r w:rsidR="00107383">
      <w:rPr>
        <w:rFonts w:ascii="Arial" w:hAnsi="Arial"/>
        <w:b/>
        <w:sz w:val="15"/>
      </w:rPr>
      <w:tab/>
    </w:r>
    <w:r w:rsidR="005C01E6">
      <w:rPr>
        <w:rFonts w:ascii="Arial" w:hAnsi="Arial"/>
        <w:b/>
        <w:sz w:val="15"/>
      </w:rPr>
      <w:t>E-</w:t>
    </w:r>
    <w:r>
      <w:rPr>
        <w:rFonts w:ascii="Arial" w:hAnsi="Arial"/>
        <w:b/>
        <w:sz w:val="15"/>
      </w:rPr>
      <w:t>MAIL j</w:t>
    </w:r>
    <w:r w:rsidR="00F23FA4">
      <w:rPr>
        <w:rFonts w:ascii="Arial" w:hAnsi="Arial"/>
        <w:b/>
        <w:sz w:val="15"/>
      </w:rPr>
      <w:t>dhightower</w:t>
    </w:r>
    <w:r>
      <w:rPr>
        <w:rFonts w:ascii="Arial" w:hAnsi="Arial"/>
        <w:b/>
        <w:sz w:val="15"/>
      </w:rPr>
      <w:t>@sjgov.org</w:t>
    </w:r>
    <w:r w:rsidR="00631672">
      <w:rPr>
        <w:rFonts w:ascii="Arial" w:hAnsi="Arial"/>
        <w:b/>
        <w:color w:val="000000"/>
        <w:sz w:val="15"/>
      </w:rPr>
      <w:t xml:space="preserve">      </w:t>
    </w:r>
    <w:r w:rsidR="00F23FA4">
      <w:rPr>
        <w:rFonts w:ascii="Arial" w:hAnsi="Arial"/>
        <w:b/>
        <w:color w:val="000000"/>
        <w:sz w:val="15"/>
      </w:rPr>
      <w:tab/>
    </w:r>
    <w:r w:rsidR="00631672">
      <w:rPr>
        <w:rFonts w:ascii="Arial" w:hAnsi="Arial"/>
        <w:b/>
        <w:color w:val="000000"/>
        <w:sz w:val="15"/>
      </w:rPr>
      <w:t xml:space="preserve">   </w:t>
    </w:r>
    <w:r w:rsidR="005C01E6">
      <w:rPr>
        <w:rFonts w:ascii="Arial" w:hAnsi="Arial"/>
        <w:b/>
        <w:color w:val="000000"/>
        <w:sz w:val="15"/>
      </w:rPr>
      <w:t xml:space="preserve"> </w:t>
    </w:r>
    <w:r w:rsidR="005C01E6">
      <w:rPr>
        <w:rFonts w:ascii="Arial" w:hAnsi="Arial"/>
        <w:b/>
        <w:sz w:val="15"/>
      </w:rPr>
      <w:t>WEB SITE</w:t>
    </w:r>
    <w:r w:rsidR="00631672">
      <w:rPr>
        <w:rFonts w:ascii="Arial" w:hAnsi="Arial"/>
        <w:b/>
        <w:sz w:val="15"/>
      </w:rPr>
      <w:t xml:space="preserve"> </w:t>
    </w:r>
    <w:hyperlink w:history="1"/>
    <w:r w:rsidR="006E0FC9">
      <w:rPr>
        <w:rFonts w:ascii="Arial" w:hAnsi="Arial"/>
        <w:b/>
        <w:sz w:val="15"/>
      </w:rPr>
      <w:t xml:space="preserve"> </w:t>
    </w:r>
    <w:r w:rsidR="008A27D4" w:rsidRPr="008A27D4">
      <w:rPr>
        <w:rFonts w:ascii="Arial" w:hAnsi="Arial"/>
        <w:b/>
        <w:sz w:val="15"/>
      </w:rPr>
      <w:t>https://www.sj</w:t>
    </w:r>
    <w:r w:rsidR="00107383">
      <w:rPr>
        <w:rFonts w:ascii="Arial" w:hAnsi="Arial"/>
        <w:b/>
        <w:sz w:val="15"/>
      </w:rPr>
      <w:t>lafco.org</w:t>
    </w:r>
  </w:p>
  <w:p w14:paraId="0A4B15B0" w14:textId="77777777" w:rsidR="006E0FC9" w:rsidRDefault="006E0FC9" w:rsidP="00631672">
    <w:pPr>
      <w:pStyle w:val="Footer"/>
    </w:pPr>
  </w:p>
  <w:p w14:paraId="7D8BA5F3" w14:textId="77777777" w:rsidR="00631672" w:rsidRDefault="006316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7582A" w14:textId="77777777" w:rsidR="00F90E70" w:rsidRDefault="00F90E70">
      <w:r>
        <w:separator/>
      </w:r>
    </w:p>
  </w:footnote>
  <w:footnote w:type="continuationSeparator" w:id="0">
    <w:p w14:paraId="55F52C43" w14:textId="77777777" w:rsidR="00F90E70" w:rsidRDefault="00F9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A850D" w14:textId="28D66A77" w:rsidR="0066526C" w:rsidRDefault="0066526C">
    <w:pPr>
      <w:pStyle w:val="Header"/>
      <w:rPr>
        <w:sz w:val="40"/>
        <w:szCs w:val="40"/>
      </w:rPr>
    </w:pPr>
    <w:r>
      <w:t xml:space="preserve">                                                                          </w:t>
    </w:r>
  </w:p>
  <w:p w14:paraId="69F64C35" w14:textId="4E05116B" w:rsidR="0066526C" w:rsidRPr="00177963" w:rsidRDefault="0066526C" w:rsidP="0066526C">
    <w:pPr>
      <w:pStyle w:val="Header"/>
      <w:rPr>
        <w:sz w:val="72"/>
        <w:szCs w:val="72"/>
      </w:rPr>
    </w:pPr>
    <w:r w:rsidRPr="0066526C">
      <w:rPr>
        <w:b/>
        <w:bCs/>
        <w:sz w:val="36"/>
        <w:szCs w:val="36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AB77" w14:textId="5EC34E9F" w:rsidR="005E13A3" w:rsidRPr="005E13A3" w:rsidRDefault="00457BC7">
    <w:pPr>
      <w:pStyle w:val="Header"/>
      <w:rPr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C57B42" wp14:editId="6B4322C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64449044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710915878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199347512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6447062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302889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30262483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60124" w14:textId="2EC8BDFD" w:rsidR="00177963" w:rsidRDefault="00177963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C57B42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" filled="f" stroked="f" strokeweight=".5pt">
                <v:textbox inset=",7.2pt,,7.2pt">
                  <w:txbxContent>
                    <w:p w14:paraId="0CB60124" w14:textId="2EC8BDFD" w:rsidR="00177963" w:rsidRDefault="00177963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77963">
      <w:tab/>
    </w:r>
  </w:p>
  <w:p w14:paraId="5E5265E3" w14:textId="2547DFB7" w:rsidR="005E13A3" w:rsidRPr="005E13A3" w:rsidRDefault="005E13A3">
    <w:pPr>
      <w:pStyle w:val="Header"/>
      <w:rPr>
        <w:sz w:val="36"/>
        <w:szCs w:val="36"/>
      </w:rPr>
    </w:pPr>
    <w:r w:rsidRPr="005E13A3">
      <w:rPr>
        <w:sz w:val="36"/>
        <w:szCs w:val="36"/>
      </w:rPr>
      <w:t xml:space="preserve">                                    REVISED</w:t>
    </w:r>
  </w:p>
  <w:p w14:paraId="32BC4250" w14:textId="77777777" w:rsidR="005E13A3" w:rsidRDefault="005E13A3">
    <w:pPr>
      <w:pStyle w:val="Header"/>
    </w:pPr>
  </w:p>
  <w:p w14:paraId="083BABA6" w14:textId="2A0A0DE2" w:rsidR="00177963" w:rsidRPr="00177963" w:rsidRDefault="005E13A3">
    <w:pPr>
      <w:pStyle w:val="Header"/>
      <w:rPr>
        <w:sz w:val="72"/>
        <w:szCs w:val="72"/>
      </w:rPr>
    </w:pPr>
    <w:r w:rsidRPr="0026279A">
      <w:rPr>
        <w:color w:val="2E74B5" w:themeColor="accent1" w:themeShade="BF"/>
        <w:sz w:val="72"/>
        <w:szCs w:val="72"/>
      </w:rPr>
      <w:t xml:space="preserve">        </w:t>
    </w:r>
    <w:r w:rsidR="002A25DD" w:rsidRPr="0026279A">
      <w:rPr>
        <w:color w:val="2E74B5" w:themeColor="accent1" w:themeShade="BF"/>
        <w:sz w:val="72"/>
        <w:szCs w:val="72"/>
      </w:rPr>
      <w:t xml:space="preserve">    </w:t>
    </w:r>
    <w:r w:rsidRPr="0026279A">
      <w:rPr>
        <w:color w:val="2E74B5" w:themeColor="accent1" w:themeShade="BF"/>
        <w:sz w:val="72"/>
        <w:szCs w:val="72"/>
      </w:rPr>
      <w:t>A</w:t>
    </w:r>
    <w:r w:rsidR="00177963" w:rsidRPr="0026279A">
      <w:rPr>
        <w:color w:val="2E74B5" w:themeColor="accent1" w:themeShade="BF"/>
        <w:sz w:val="72"/>
        <w:szCs w:val="72"/>
      </w:rPr>
      <w:t xml:space="preserve">genda Item </w:t>
    </w:r>
    <w:r w:rsidR="005A2926" w:rsidRPr="0026279A">
      <w:rPr>
        <w:color w:val="2E74B5" w:themeColor="accent1" w:themeShade="BF"/>
        <w:sz w:val="72"/>
        <w:szCs w:val="7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6F2"/>
    <w:multiLevelType w:val="hybridMultilevel"/>
    <w:tmpl w:val="C2CCC366"/>
    <w:lvl w:ilvl="0" w:tplc="8884C85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25703DA"/>
    <w:multiLevelType w:val="hybridMultilevel"/>
    <w:tmpl w:val="4BE2791E"/>
    <w:lvl w:ilvl="0" w:tplc="6BDEAD8C">
      <w:start w:val="3"/>
      <w:numFmt w:val="decimal"/>
      <w:lvlText w:val="%1."/>
      <w:lvlJc w:val="right"/>
      <w:pPr>
        <w:ind w:left="-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 w15:restartNumberingAfterBreak="0">
    <w:nsid w:val="5F685F90"/>
    <w:multiLevelType w:val="hybridMultilevel"/>
    <w:tmpl w:val="CAFE187A"/>
    <w:lvl w:ilvl="0" w:tplc="9BB6294C">
      <w:start w:val="1"/>
      <w:numFmt w:val="decimal"/>
      <w:lvlText w:val="%1."/>
      <w:lvlJc w:val="left"/>
      <w:pPr>
        <w:ind w:left="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77890FBA"/>
    <w:multiLevelType w:val="hybridMultilevel"/>
    <w:tmpl w:val="528AF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566967">
    <w:abstractNumId w:val="1"/>
  </w:num>
  <w:num w:numId="2" w16cid:durableId="1447852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054595">
    <w:abstractNumId w:val="0"/>
  </w:num>
  <w:num w:numId="4" w16cid:durableId="14760243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74"/>
    <w:rsid w:val="0000005E"/>
    <w:rsid w:val="00000366"/>
    <w:rsid w:val="000017FE"/>
    <w:rsid w:val="0000290C"/>
    <w:rsid w:val="00003268"/>
    <w:rsid w:val="00003B93"/>
    <w:rsid w:val="00003F55"/>
    <w:rsid w:val="000048B9"/>
    <w:rsid w:val="00006D3A"/>
    <w:rsid w:val="00007E81"/>
    <w:rsid w:val="00007F20"/>
    <w:rsid w:val="0001025C"/>
    <w:rsid w:val="00011DD0"/>
    <w:rsid w:val="00011F76"/>
    <w:rsid w:val="0001211F"/>
    <w:rsid w:val="00012646"/>
    <w:rsid w:val="0001406A"/>
    <w:rsid w:val="00014253"/>
    <w:rsid w:val="0001495F"/>
    <w:rsid w:val="00016E6D"/>
    <w:rsid w:val="00017BCE"/>
    <w:rsid w:val="00017E7A"/>
    <w:rsid w:val="0002031B"/>
    <w:rsid w:val="00020CD5"/>
    <w:rsid w:val="0002122D"/>
    <w:rsid w:val="000230F7"/>
    <w:rsid w:val="00023B36"/>
    <w:rsid w:val="0002404B"/>
    <w:rsid w:val="00024498"/>
    <w:rsid w:val="0002502C"/>
    <w:rsid w:val="0002531C"/>
    <w:rsid w:val="000260EE"/>
    <w:rsid w:val="000266A4"/>
    <w:rsid w:val="00026801"/>
    <w:rsid w:val="00026935"/>
    <w:rsid w:val="0002709D"/>
    <w:rsid w:val="0002799B"/>
    <w:rsid w:val="0003198A"/>
    <w:rsid w:val="00031B4F"/>
    <w:rsid w:val="00031F71"/>
    <w:rsid w:val="00035955"/>
    <w:rsid w:val="000375C5"/>
    <w:rsid w:val="00037C80"/>
    <w:rsid w:val="00037F2F"/>
    <w:rsid w:val="00040A00"/>
    <w:rsid w:val="00043287"/>
    <w:rsid w:val="00043EBE"/>
    <w:rsid w:val="00043FEC"/>
    <w:rsid w:val="0004459F"/>
    <w:rsid w:val="00046B55"/>
    <w:rsid w:val="000471CA"/>
    <w:rsid w:val="000500C6"/>
    <w:rsid w:val="00052470"/>
    <w:rsid w:val="000528A7"/>
    <w:rsid w:val="00052B1E"/>
    <w:rsid w:val="00053060"/>
    <w:rsid w:val="00054881"/>
    <w:rsid w:val="00054924"/>
    <w:rsid w:val="000567DD"/>
    <w:rsid w:val="00057584"/>
    <w:rsid w:val="0005769F"/>
    <w:rsid w:val="00057A5E"/>
    <w:rsid w:val="0006134D"/>
    <w:rsid w:val="00061551"/>
    <w:rsid w:val="0006334E"/>
    <w:rsid w:val="0006429B"/>
    <w:rsid w:val="00065C2E"/>
    <w:rsid w:val="00067118"/>
    <w:rsid w:val="000716DF"/>
    <w:rsid w:val="00071898"/>
    <w:rsid w:val="0007322E"/>
    <w:rsid w:val="00075FB8"/>
    <w:rsid w:val="000813E4"/>
    <w:rsid w:val="0008386A"/>
    <w:rsid w:val="00083BB4"/>
    <w:rsid w:val="000860BA"/>
    <w:rsid w:val="0008691B"/>
    <w:rsid w:val="00087500"/>
    <w:rsid w:val="00091081"/>
    <w:rsid w:val="000917CD"/>
    <w:rsid w:val="00091D9B"/>
    <w:rsid w:val="00091DB9"/>
    <w:rsid w:val="00093E05"/>
    <w:rsid w:val="00095391"/>
    <w:rsid w:val="000956CB"/>
    <w:rsid w:val="00096804"/>
    <w:rsid w:val="000A1E0A"/>
    <w:rsid w:val="000A1F98"/>
    <w:rsid w:val="000A4013"/>
    <w:rsid w:val="000A47B7"/>
    <w:rsid w:val="000A6EAC"/>
    <w:rsid w:val="000A7E2B"/>
    <w:rsid w:val="000B013E"/>
    <w:rsid w:val="000B246E"/>
    <w:rsid w:val="000B2D34"/>
    <w:rsid w:val="000B3F44"/>
    <w:rsid w:val="000B416F"/>
    <w:rsid w:val="000B484D"/>
    <w:rsid w:val="000B6331"/>
    <w:rsid w:val="000B65F2"/>
    <w:rsid w:val="000C0FDB"/>
    <w:rsid w:val="000C360A"/>
    <w:rsid w:val="000C53DB"/>
    <w:rsid w:val="000C7DC3"/>
    <w:rsid w:val="000D2193"/>
    <w:rsid w:val="000D2A8C"/>
    <w:rsid w:val="000D3B4C"/>
    <w:rsid w:val="000D6D15"/>
    <w:rsid w:val="000D74AA"/>
    <w:rsid w:val="000E129E"/>
    <w:rsid w:val="000E205B"/>
    <w:rsid w:val="000E2654"/>
    <w:rsid w:val="000E27F5"/>
    <w:rsid w:val="000E2B1F"/>
    <w:rsid w:val="000E33D8"/>
    <w:rsid w:val="000E3645"/>
    <w:rsid w:val="000E3F59"/>
    <w:rsid w:val="000E462E"/>
    <w:rsid w:val="000E542C"/>
    <w:rsid w:val="000E6760"/>
    <w:rsid w:val="000F0972"/>
    <w:rsid w:val="000F0D13"/>
    <w:rsid w:val="000F54E9"/>
    <w:rsid w:val="000F58E5"/>
    <w:rsid w:val="001012FC"/>
    <w:rsid w:val="00101FAE"/>
    <w:rsid w:val="0010279B"/>
    <w:rsid w:val="001037AA"/>
    <w:rsid w:val="00106A1E"/>
    <w:rsid w:val="00107383"/>
    <w:rsid w:val="00110216"/>
    <w:rsid w:val="0011263A"/>
    <w:rsid w:val="001162FA"/>
    <w:rsid w:val="00116994"/>
    <w:rsid w:val="00116EE2"/>
    <w:rsid w:val="0012072D"/>
    <w:rsid w:val="00120F8C"/>
    <w:rsid w:val="00121A34"/>
    <w:rsid w:val="001225C7"/>
    <w:rsid w:val="00123FB9"/>
    <w:rsid w:val="00126228"/>
    <w:rsid w:val="00127567"/>
    <w:rsid w:val="001310C2"/>
    <w:rsid w:val="00132F77"/>
    <w:rsid w:val="00133016"/>
    <w:rsid w:val="001330D9"/>
    <w:rsid w:val="001345D0"/>
    <w:rsid w:val="0013519D"/>
    <w:rsid w:val="001359D0"/>
    <w:rsid w:val="00137451"/>
    <w:rsid w:val="00137D14"/>
    <w:rsid w:val="0014009F"/>
    <w:rsid w:val="00143C07"/>
    <w:rsid w:val="00144025"/>
    <w:rsid w:val="00144244"/>
    <w:rsid w:val="00145356"/>
    <w:rsid w:val="001453D7"/>
    <w:rsid w:val="00145DB4"/>
    <w:rsid w:val="0015032F"/>
    <w:rsid w:val="00151937"/>
    <w:rsid w:val="0015323D"/>
    <w:rsid w:val="001544A1"/>
    <w:rsid w:val="00155F26"/>
    <w:rsid w:val="001562D0"/>
    <w:rsid w:val="0015643D"/>
    <w:rsid w:val="00160312"/>
    <w:rsid w:val="00160520"/>
    <w:rsid w:val="00161633"/>
    <w:rsid w:val="00163DBF"/>
    <w:rsid w:val="001671BA"/>
    <w:rsid w:val="00167F1C"/>
    <w:rsid w:val="00170729"/>
    <w:rsid w:val="00170AD6"/>
    <w:rsid w:val="001713E7"/>
    <w:rsid w:val="00171760"/>
    <w:rsid w:val="00172178"/>
    <w:rsid w:val="001734CA"/>
    <w:rsid w:val="0017360F"/>
    <w:rsid w:val="0017427F"/>
    <w:rsid w:val="00174ED1"/>
    <w:rsid w:val="001769AA"/>
    <w:rsid w:val="00177963"/>
    <w:rsid w:val="00180863"/>
    <w:rsid w:val="00181E0B"/>
    <w:rsid w:val="0018304D"/>
    <w:rsid w:val="00183905"/>
    <w:rsid w:val="00184DB5"/>
    <w:rsid w:val="001859D8"/>
    <w:rsid w:val="00185C22"/>
    <w:rsid w:val="00186CE8"/>
    <w:rsid w:val="00186F00"/>
    <w:rsid w:val="0018717D"/>
    <w:rsid w:val="0019119C"/>
    <w:rsid w:val="001922F2"/>
    <w:rsid w:val="00192542"/>
    <w:rsid w:val="00193F37"/>
    <w:rsid w:val="001955CE"/>
    <w:rsid w:val="00196204"/>
    <w:rsid w:val="00196DE0"/>
    <w:rsid w:val="001975E5"/>
    <w:rsid w:val="00197841"/>
    <w:rsid w:val="001A3D45"/>
    <w:rsid w:val="001A4DF2"/>
    <w:rsid w:val="001A67B6"/>
    <w:rsid w:val="001A6E57"/>
    <w:rsid w:val="001B12F9"/>
    <w:rsid w:val="001B2044"/>
    <w:rsid w:val="001B3179"/>
    <w:rsid w:val="001B5066"/>
    <w:rsid w:val="001B589B"/>
    <w:rsid w:val="001B6FD4"/>
    <w:rsid w:val="001C13EA"/>
    <w:rsid w:val="001C28EB"/>
    <w:rsid w:val="001C5771"/>
    <w:rsid w:val="001C5CBE"/>
    <w:rsid w:val="001C7544"/>
    <w:rsid w:val="001C7AB0"/>
    <w:rsid w:val="001D076C"/>
    <w:rsid w:val="001D0F25"/>
    <w:rsid w:val="001D10F8"/>
    <w:rsid w:val="001D183E"/>
    <w:rsid w:val="001D1BBA"/>
    <w:rsid w:val="001D23C0"/>
    <w:rsid w:val="001D2B13"/>
    <w:rsid w:val="001D2E4B"/>
    <w:rsid w:val="001D32D1"/>
    <w:rsid w:val="001D35E3"/>
    <w:rsid w:val="001D47F6"/>
    <w:rsid w:val="001D5FBD"/>
    <w:rsid w:val="001D6051"/>
    <w:rsid w:val="001D6547"/>
    <w:rsid w:val="001D6692"/>
    <w:rsid w:val="001E0530"/>
    <w:rsid w:val="001E1792"/>
    <w:rsid w:val="001E224F"/>
    <w:rsid w:val="001E2503"/>
    <w:rsid w:val="001E26DF"/>
    <w:rsid w:val="001E384A"/>
    <w:rsid w:val="001E4CAF"/>
    <w:rsid w:val="001E4E4E"/>
    <w:rsid w:val="001E508F"/>
    <w:rsid w:val="001E530B"/>
    <w:rsid w:val="001E5AB8"/>
    <w:rsid w:val="001E640D"/>
    <w:rsid w:val="001E64C1"/>
    <w:rsid w:val="001F03C8"/>
    <w:rsid w:val="001F0599"/>
    <w:rsid w:val="001F0D3B"/>
    <w:rsid w:val="001F2106"/>
    <w:rsid w:val="001F37FE"/>
    <w:rsid w:val="001F3B85"/>
    <w:rsid w:val="001F41AD"/>
    <w:rsid w:val="001F459C"/>
    <w:rsid w:val="001F4C1C"/>
    <w:rsid w:val="001F51D1"/>
    <w:rsid w:val="001F5443"/>
    <w:rsid w:val="001F5CCD"/>
    <w:rsid w:val="001F5F89"/>
    <w:rsid w:val="001F727F"/>
    <w:rsid w:val="00201E1E"/>
    <w:rsid w:val="002020D6"/>
    <w:rsid w:val="00203CA3"/>
    <w:rsid w:val="002043DB"/>
    <w:rsid w:val="00205750"/>
    <w:rsid w:val="00205E97"/>
    <w:rsid w:val="00206CF5"/>
    <w:rsid w:val="00206DA3"/>
    <w:rsid w:val="00207402"/>
    <w:rsid w:val="0020784B"/>
    <w:rsid w:val="00207B6C"/>
    <w:rsid w:val="00210229"/>
    <w:rsid w:val="002111BD"/>
    <w:rsid w:val="00212CAE"/>
    <w:rsid w:val="002130A1"/>
    <w:rsid w:val="00213D11"/>
    <w:rsid w:val="00213E71"/>
    <w:rsid w:val="00214DBE"/>
    <w:rsid w:val="00214E63"/>
    <w:rsid w:val="0021521B"/>
    <w:rsid w:val="002156EB"/>
    <w:rsid w:val="00215F21"/>
    <w:rsid w:val="00217566"/>
    <w:rsid w:val="002177E2"/>
    <w:rsid w:val="00220AA9"/>
    <w:rsid w:val="00220C97"/>
    <w:rsid w:val="0022238A"/>
    <w:rsid w:val="00223C7A"/>
    <w:rsid w:val="00224AE6"/>
    <w:rsid w:val="00225191"/>
    <w:rsid w:val="002255C7"/>
    <w:rsid w:val="0022600C"/>
    <w:rsid w:val="002320DA"/>
    <w:rsid w:val="00232AAF"/>
    <w:rsid w:val="00233565"/>
    <w:rsid w:val="00233BFC"/>
    <w:rsid w:val="002354B2"/>
    <w:rsid w:val="0023553D"/>
    <w:rsid w:val="00235A9B"/>
    <w:rsid w:val="00236C03"/>
    <w:rsid w:val="00237C26"/>
    <w:rsid w:val="0024101D"/>
    <w:rsid w:val="00241F13"/>
    <w:rsid w:val="002425CB"/>
    <w:rsid w:val="00242C3A"/>
    <w:rsid w:val="002435FB"/>
    <w:rsid w:val="00243F8E"/>
    <w:rsid w:val="0024628E"/>
    <w:rsid w:val="0024728F"/>
    <w:rsid w:val="00247FD2"/>
    <w:rsid w:val="0025020E"/>
    <w:rsid w:val="00250C2B"/>
    <w:rsid w:val="00252E22"/>
    <w:rsid w:val="00252EB1"/>
    <w:rsid w:val="00254200"/>
    <w:rsid w:val="002548E0"/>
    <w:rsid w:val="00254D63"/>
    <w:rsid w:val="00261D5D"/>
    <w:rsid w:val="00262733"/>
    <w:rsid w:val="0026279A"/>
    <w:rsid w:val="00263214"/>
    <w:rsid w:val="002633F9"/>
    <w:rsid w:val="002637B4"/>
    <w:rsid w:val="002649BE"/>
    <w:rsid w:val="00264EDC"/>
    <w:rsid w:val="00265559"/>
    <w:rsid w:val="002659E2"/>
    <w:rsid w:val="002662DD"/>
    <w:rsid w:val="0027083B"/>
    <w:rsid w:val="00271249"/>
    <w:rsid w:val="002719FF"/>
    <w:rsid w:val="00272641"/>
    <w:rsid w:val="00273A52"/>
    <w:rsid w:val="00275983"/>
    <w:rsid w:val="00281C05"/>
    <w:rsid w:val="002822CB"/>
    <w:rsid w:val="002824FD"/>
    <w:rsid w:val="0028393D"/>
    <w:rsid w:val="00283C74"/>
    <w:rsid w:val="002844B9"/>
    <w:rsid w:val="00286B20"/>
    <w:rsid w:val="00291D55"/>
    <w:rsid w:val="00292C9A"/>
    <w:rsid w:val="00292E05"/>
    <w:rsid w:val="00293A45"/>
    <w:rsid w:val="0029490E"/>
    <w:rsid w:val="00294C21"/>
    <w:rsid w:val="00295C89"/>
    <w:rsid w:val="002971FF"/>
    <w:rsid w:val="00297474"/>
    <w:rsid w:val="00297A4A"/>
    <w:rsid w:val="002A1671"/>
    <w:rsid w:val="002A25DD"/>
    <w:rsid w:val="002A3F92"/>
    <w:rsid w:val="002A53C2"/>
    <w:rsid w:val="002B10D7"/>
    <w:rsid w:val="002B17D0"/>
    <w:rsid w:val="002B2166"/>
    <w:rsid w:val="002B5551"/>
    <w:rsid w:val="002B78C5"/>
    <w:rsid w:val="002B78F0"/>
    <w:rsid w:val="002C14B5"/>
    <w:rsid w:val="002C18E6"/>
    <w:rsid w:val="002C3079"/>
    <w:rsid w:val="002C315E"/>
    <w:rsid w:val="002C3BAD"/>
    <w:rsid w:val="002C3E10"/>
    <w:rsid w:val="002C5301"/>
    <w:rsid w:val="002C55FB"/>
    <w:rsid w:val="002C5B18"/>
    <w:rsid w:val="002C7184"/>
    <w:rsid w:val="002D1844"/>
    <w:rsid w:val="002D22DB"/>
    <w:rsid w:val="002D329E"/>
    <w:rsid w:val="002D40FC"/>
    <w:rsid w:val="002D51CD"/>
    <w:rsid w:val="002D71A3"/>
    <w:rsid w:val="002E066D"/>
    <w:rsid w:val="002E0E5C"/>
    <w:rsid w:val="002E0EFB"/>
    <w:rsid w:val="002E13C7"/>
    <w:rsid w:val="002E49D9"/>
    <w:rsid w:val="002E69F2"/>
    <w:rsid w:val="002E7DED"/>
    <w:rsid w:val="002E7EF8"/>
    <w:rsid w:val="002F0D9C"/>
    <w:rsid w:val="002F248F"/>
    <w:rsid w:val="002F24F7"/>
    <w:rsid w:val="002F32AA"/>
    <w:rsid w:val="002F4789"/>
    <w:rsid w:val="002F4965"/>
    <w:rsid w:val="002F5EBD"/>
    <w:rsid w:val="003012C5"/>
    <w:rsid w:val="00307A43"/>
    <w:rsid w:val="003114AE"/>
    <w:rsid w:val="0031317E"/>
    <w:rsid w:val="00313349"/>
    <w:rsid w:val="00314569"/>
    <w:rsid w:val="00317800"/>
    <w:rsid w:val="00322A67"/>
    <w:rsid w:val="00322CDB"/>
    <w:rsid w:val="00323701"/>
    <w:rsid w:val="00324086"/>
    <w:rsid w:val="00324F25"/>
    <w:rsid w:val="00326714"/>
    <w:rsid w:val="00326A1C"/>
    <w:rsid w:val="00330922"/>
    <w:rsid w:val="0033447F"/>
    <w:rsid w:val="00335983"/>
    <w:rsid w:val="00335E68"/>
    <w:rsid w:val="0033767A"/>
    <w:rsid w:val="00337D8D"/>
    <w:rsid w:val="00341202"/>
    <w:rsid w:val="00341484"/>
    <w:rsid w:val="00341D75"/>
    <w:rsid w:val="0034260D"/>
    <w:rsid w:val="00342A9C"/>
    <w:rsid w:val="00343388"/>
    <w:rsid w:val="00345041"/>
    <w:rsid w:val="00345631"/>
    <w:rsid w:val="003463B2"/>
    <w:rsid w:val="00350ECC"/>
    <w:rsid w:val="003515EF"/>
    <w:rsid w:val="003517F2"/>
    <w:rsid w:val="003526EF"/>
    <w:rsid w:val="003533B8"/>
    <w:rsid w:val="00353A68"/>
    <w:rsid w:val="00361247"/>
    <w:rsid w:val="0036155B"/>
    <w:rsid w:val="00361CAD"/>
    <w:rsid w:val="00363ABE"/>
    <w:rsid w:val="00365BAD"/>
    <w:rsid w:val="00366A8D"/>
    <w:rsid w:val="00371123"/>
    <w:rsid w:val="003719D2"/>
    <w:rsid w:val="0037522D"/>
    <w:rsid w:val="00375810"/>
    <w:rsid w:val="00375BD8"/>
    <w:rsid w:val="00377969"/>
    <w:rsid w:val="00381FEA"/>
    <w:rsid w:val="003820F6"/>
    <w:rsid w:val="0038272F"/>
    <w:rsid w:val="00384455"/>
    <w:rsid w:val="00385149"/>
    <w:rsid w:val="00386BAB"/>
    <w:rsid w:val="00386C46"/>
    <w:rsid w:val="003877B0"/>
    <w:rsid w:val="0039019D"/>
    <w:rsid w:val="00390742"/>
    <w:rsid w:val="003917FD"/>
    <w:rsid w:val="003946AA"/>
    <w:rsid w:val="00397242"/>
    <w:rsid w:val="003A29BD"/>
    <w:rsid w:val="003A33A3"/>
    <w:rsid w:val="003A3B31"/>
    <w:rsid w:val="003A585C"/>
    <w:rsid w:val="003A624D"/>
    <w:rsid w:val="003A6B48"/>
    <w:rsid w:val="003A77BA"/>
    <w:rsid w:val="003A7DCA"/>
    <w:rsid w:val="003B0517"/>
    <w:rsid w:val="003B0712"/>
    <w:rsid w:val="003B089D"/>
    <w:rsid w:val="003B0FEB"/>
    <w:rsid w:val="003B149E"/>
    <w:rsid w:val="003B1C22"/>
    <w:rsid w:val="003B3689"/>
    <w:rsid w:val="003B492E"/>
    <w:rsid w:val="003B5177"/>
    <w:rsid w:val="003B75F8"/>
    <w:rsid w:val="003C0D4F"/>
    <w:rsid w:val="003C1231"/>
    <w:rsid w:val="003C15CA"/>
    <w:rsid w:val="003C2018"/>
    <w:rsid w:val="003C2070"/>
    <w:rsid w:val="003C251A"/>
    <w:rsid w:val="003C2793"/>
    <w:rsid w:val="003C27E7"/>
    <w:rsid w:val="003C52B0"/>
    <w:rsid w:val="003C6180"/>
    <w:rsid w:val="003C72A2"/>
    <w:rsid w:val="003C7459"/>
    <w:rsid w:val="003D01B6"/>
    <w:rsid w:val="003D28C0"/>
    <w:rsid w:val="003D2977"/>
    <w:rsid w:val="003D2FE6"/>
    <w:rsid w:val="003D3D8F"/>
    <w:rsid w:val="003D4466"/>
    <w:rsid w:val="003D63DF"/>
    <w:rsid w:val="003D679C"/>
    <w:rsid w:val="003D69A0"/>
    <w:rsid w:val="003D6DE3"/>
    <w:rsid w:val="003D753C"/>
    <w:rsid w:val="003E05C2"/>
    <w:rsid w:val="003E1B77"/>
    <w:rsid w:val="003E2C27"/>
    <w:rsid w:val="003E2F5C"/>
    <w:rsid w:val="003E3191"/>
    <w:rsid w:val="003E325C"/>
    <w:rsid w:val="003E5729"/>
    <w:rsid w:val="003E7B88"/>
    <w:rsid w:val="003F0968"/>
    <w:rsid w:val="003F301C"/>
    <w:rsid w:val="003F40DE"/>
    <w:rsid w:val="003F60D7"/>
    <w:rsid w:val="003F6303"/>
    <w:rsid w:val="003F6490"/>
    <w:rsid w:val="003F7174"/>
    <w:rsid w:val="003F7186"/>
    <w:rsid w:val="003F7ACF"/>
    <w:rsid w:val="00400675"/>
    <w:rsid w:val="00402379"/>
    <w:rsid w:val="004024D4"/>
    <w:rsid w:val="00402D58"/>
    <w:rsid w:val="00402FB8"/>
    <w:rsid w:val="004032F4"/>
    <w:rsid w:val="00404BB0"/>
    <w:rsid w:val="00404EF7"/>
    <w:rsid w:val="00405CCC"/>
    <w:rsid w:val="00410098"/>
    <w:rsid w:val="004113BB"/>
    <w:rsid w:val="00411501"/>
    <w:rsid w:val="004126BD"/>
    <w:rsid w:val="00414529"/>
    <w:rsid w:val="00414BBC"/>
    <w:rsid w:val="00416030"/>
    <w:rsid w:val="00416F56"/>
    <w:rsid w:val="00417265"/>
    <w:rsid w:val="00417E63"/>
    <w:rsid w:val="00422680"/>
    <w:rsid w:val="004229D5"/>
    <w:rsid w:val="00424D22"/>
    <w:rsid w:val="00426675"/>
    <w:rsid w:val="004314E1"/>
    <w:rsid w:val="004330FE"/>
    <w:rsid w:val="00435949"/>
    <w:rsid w:val="00436A7D"/>
    <w:rsid w:val="00436F8C"/>
    <w:rsid w:val="004406AC"/>
    <w:rsid w:val="004406B5"/>
    <w:rsid w:val="00442F54"/>
    <w:rsid w:val="00443216"/>
    <w:rsid w:val="004436A9"/>
    <w:rsid w:val="00445E56"/>
    <w:rsid w:val="004474F6"/>
    <w:rsid w:val="004508B9"/>
    <w:rsid w:val="00451FCB"/>
    <w:rsid w:val="0045228E"/>
    <w:rsid w:val="0045262E"/>
    <w:rsid w:val="004530B4"/>
    <w:rsid w:val="00455157"/>
    <w:rsid w:val="00457548"/>
    <w:rsid w:val="00457BC7"/>
    <w:rsid w:val="00457EC7"/>
    <w:rsid w:val="00460612"/>
    <w:rsid w:val="0046266B"/>
    <w:rsid w:val="00462B3C"/>
    <w:rsid w:val="0046621C"/>
    <w:rsid w:val="0046716E"/>
    <w:rsid w:val="0046762A"/>
    <w:rsid w:val="0047016D"/>
    <w:rsid w:val="0047045A"/>
    <w:rsid w:val="00470AA4"/>
    <w:rsid w:val="00471161"/>
    <w:rsid w:val="00471413"/>
    <w:rsid w:val="00472379"/>
    <w:rsid w:val="004741BD"/>
    <w:rsid w:val="004770A5"/>
    <w:rsid w:val="00481A0B"/>
    <w:rsid w:val="0048599F"/>
    <w:rsid w:val="00486C2E"/>
    <w:rsid w:val="00486C58"/>
    <w:rsid w:val="0049259D"/>
    <w:rsid w:val="00492774"/>
    <w:rsid w:val="00492CBA"/>
    <w:rsid w:val="004935B3"/>
    <w:rsid w:val="00493EBA"/>
    <w:rsid w:val="00494F1F"/>
    <w:rsid w:val="004961F3"/>
    <w:rsid w:val="004A1382"/>
    <w:rsid w:val="004A1E1F"/>
    <w:rsid w:val="004A1E61"/>
    <w:rsid w:val="004A2AE2"/>
    <w:rsid w:val="004A40D7"/>
    <w:rsid w:val="004A4E35"/>
    <w:rsid w:val="004A66DA"/>
    <w:rsid w:val="004A706A"/>
    <w:rsid w:val="004B2F3D"/>
    <w:rsid w:val="004B55A2"/>
    <w:rsid w:val="004B6914"/>
    <w:rsid w:val="004B6C8C"/>
    <w:rsid w:val="004B7F81"/>
    <w:rsid w:val="004C0B6C"/>
    <w:rsid w:val="004C0EF8"/>
    <w:rsid w:val="004C2C1B"/>
    <w:rsid w:val="004C3097"/>
    <w:rsid w:val="004C6BF2"/>
    <w:rsid w:val="004C727D"/>
    <w:rsid w:val="004C7685"/>
    <w:rsid w:val="004D0B41"/>
    <w:rsid w:val="004D1602"/>
    <w:rsid w:val="004D1978"/>
    <w:rsid w:val="004D26DC"/>
    <w:rsid w:val="004D2CD3"/>
    <w:rsid w:val="004D40F3"/>
    <w:rsid w:val="004D4BB7"/>
    <w:rsid w:val="004D7AE0"/>
    <w:rsid w:val="004E04BE"/>
    <w:rsid w:val="004E21A2"/>
    <w:rsid w:val="004E2624"/>
    <w:rsid w:val="004E3FED"/>
    <w:rsid w:val="004E412C"/>
    <w:rsid w:val="004E48A1"/>
    <w:rsid w:val="004E4B07"/>
    <w:rsid w:val="004E5B9A"/>
    <w:rsid w:val="004E5FBB"/>
    <w:rsid w:val="004E6121"/>
    <w:rsid w:val="004E6DA5"/>
    <w:rsid w:val="004E72C1"/>
    <w:rsid w:val="004E7871"/>
    <w:rsid w:val="004E7D4C"/>
    <w:rsid w:val="004F04A2"/>
    <w:rsid w:val="004F0B88"/>
    <w:rsid w:val="004F249B"/>
    <w:rsid w:val="004F4FED"/>
    <w:rsid w:val="004F5D70"/>
    <w:rsid w:val="004F6BB3"/>
    <w:rsid w:val="004F6BB9"/>
    <w:rsid w:val="004F7760"/>
    <w:rsid w:val="00500FC0"/>
    <w:rsid w:val="005018E9"/>
    <w:rsid w:val="00501AEF"/>
    <w:rsid w:val="005046F4"/>
    <w:rsid w:val="00505362"/>
    <w:rsid w:val="0050583C"/>
    <w:rsid w:val="00505AA8"/>
    <w:rsid w:val="00506756"/>
    <w:rsid w:val="00507D98"/>
    <w:rsid w:val="00510130"/>
    <w:rsid w:val="005119B1"/>
    <w:rsid w:val="005133B7"/>
    <w:rsid w:val="00515792"/>
    <w:rsid w:val="00516B56"/>
    <w:rsid w:val="005201A8"/>
    <w:rsid w:val="005204ED"/>
    <w:rsid w:val="005215C4"/>
    <w:rsid w:val="005229DE"/>
    <w:rsid w:val="005235E9"/>
    <w:rsid w:val="005242DC"/>
    <w:rsid w:val="0052451B"/>
    <w:rsid w:val="00524979"/>
    <w:rsid w:val="00525975"/>
    <w:rsid w:val="0053049C"/>
    <w:rsid w:val="005315EB"/>
    <w:rsid w:val="00531BE7"/>
    <w:rsid w:val="00531F2A"/>
    <w:rsid w:val="00532448"/>
    <w:rsid w:val="0053339C"/>
    <w:rsid w:val="00536B04"/>
    <w:rsid w:val="005404C3"/>
    <w:rsid w:val="00541448"/>
    <w:rsid w:val="005441BB"/>
    <w:rsid w:val="00545625"/>
    <w:rsid w:val="00546017"/>
    <w:rsid w:val="00547243"/>
    <w:rsid w:val="00550220"/>
    <w:rsid w:val="005502B6"/>
    <w:rsid w:val="005505D8"/>
    <w:rsid w:val="005506A8"/>
    <w:rsid w:val="00551DEE"/>
    <w:rsid w:val="00551F73"/>
    <w:rsid w:val="00552E5C"/>
    <w:rsid w:val="00555BF2"/>
    <w:rsid w:val="00557183"/>
    <w:rsid w:val="005574A7"/>
    <w:rsid w:val="0055757F"/>
    <w:rsid w:val="00560EF2"/>
    <w:rsid w:val="0056183A"/>
    <w:rsid w:val="00561DD3"/>
    <w:rsid w:val="005630DB"/>
    <w:rsid w:val="00566D90"/>
    <w:rsid w:val="00567AF8"/>
    <w:rsid w:val="00571AD0"/>
    <w:rsid w:val="00571EA3"/>
    <w:rsid w:val="0057302E"/>
    <w:rsid w:val="00573710"/>
    <w:rsid w:val="005737D5"/>
    <w:rsid w:val="00573836"/>
    <w:rsid w:val="005738D1"/>
    <w:rsid w:val="00573BD4"/>
    <w:rsid w:val="0057424A"/>
    <w:rsid w:val="005757AC"/>
    <w:rsid w:val="00576782"/>
    <w:rsid w:val="00577A5C"/>
    <w:rsid w:val="00580119"/>
    <w:rsid w:val="005803A5"/>
    <w:rsid w:val="00580A3A"/>
    <w:rsid w:val="00580C1F"/>
    <w:rsid w:val="00580C30"/>
    <w:rsid w:val="00581842"/>
    <w:rsid w:val="00581D46"/>
    <w:rsid w:val="005832DD"/>
    <w:rsid w:val="0058366C"/>
    <w:rsid w:val="00585763"/>
    <w:rsid w:val="00586F79"/>
    <w:rsid w:val="00590A7E"/>
    <w:rsid w:val="00590AC3"/>
    <w:rsid w:val="00591B63"/>
    <w:rsid w:val="00596D81"/>
    <w:rsid w:val="005A2926"/>
    <w:rsid w:val="005A2B09"/>
    <w:rsid w:val="005A2CD9"/>
    <w:rsid w:val="005A33ED"/>
    <w:rsid w:val="005A3A55"/>
    <w:rsid w:val="005A5E06"/>
    <w:rsid w:val="005A6749"/>
    <w:rsid w:val="005A679A"/>
    <w:rsid w:val="005B0798"/>
    <w:rsid w:val="005B2A91"/>
    <w:rsid w:val="005B2A99"/>
    <w:rsid w:val="005B2C17"/>
    <w:rsid w:val="005B33A5"/>
    <w:rsid w:val="005B5808"/>
    <w:rsid w:val="005B7E84"/>
    <w:rsid w:val="005C01E6"/>
    <w:rsid w:val="005C2041"/>
    <w:rsid w:val="005C23ED"/>
    <w:rsid w:val="005C412E"/>
    <w:rsid w:val="005C4B2A"/>
    <w:rsid w:val="005C5B73"/>
    <w:rsid w:val="005C61B6"/>
    <w:rsid w:val="005C7CC5"/>
    <w:rsid w:val="005D0C9F"/>
    <w:rsid w:val="005D10FA"/>
    <w:rsid w:val="005D2419"/>
    <w:rsid w:val="005D2919"/>
    <w:rsid w:val="005D4857"/>
    <w:rsid w:val="005D4AC0"/>
    <w:rsid w:val="005D54DB"/>
    <w:rsid w:val="005D59AF"/>
    <w:rsid w:val="005E003C"/>
    <w:rsid w:val="005E0DCD"/>
    <w:rsid w:val="005E10ED"/>
    <w:rsid w:val="005E13A3"/>
    <w:rsid w:val="005E2D8C"/>
    <w:rsid w:val="005E59E6"/>
    <w:rsid w:val="005E5A07"/>
    <w:rsid w:val="005E65DD"/>
    <w:rsid w:val="005E7B16"/>
    <w:rsid w:val="005F1805"/>
    <w:rsid w:val="005F28EF"/>
    <w:rsid w:val="005F2E9B"/>
    <w:rsid w:val="005F3806"/>
    <w:rsid w:val="005F4E3D"/>
    <w:rsid w:val="005F4F5D"/>
    <w:rsid w:val="005F68CD"/>
    <w:rsid w:val="005F6B4D"/>
    <w:rsid w:val="006027F2"/>
    <w:rsid w:val="00602BB2"/>
    <w:rsid w:val="00603635"/>
    <w:rsid w:val="00603756"/>
    <w:rsid w:val="006054F2"/>
    <w:rsid w:val="00605D19"/>
    <w:rsid w:val="00606220"/>
    <w:rsid w:val="0060622D"/>
    <w:rsid w:val="0060758F"/>
    <w:rsid w:val="0061049E"/>
    <w:rsid w:val="00610605"/>
    <w:rsid w:val="00616E55"/>
    <w:rsid w:val="0062146C"/>
    <w:rsid w:val="00621A2C"/>
    <w:rsid w:val="006242AC"/>
    <w:rsid w:val="00625A10"/>
    <w:rsid w:val="00625DCF"/>
    <w:rsid w:val="00626137"/>
    <w:rsid w:val="00627072"/>
    <w:rsid w:val="00627873"/>
    <w:rsid w:val="006300EF"/>
    <w:rsid w:val="006301CE"/>
    <w:rsid w:val="00631144"/>
    <w:rsid w:val="00631581"/>
    <w:rsid w:val="00631672"/>
    <w:rsid w:val="006319BD"/>
    <w:rsid w:val="00632253"/>
    <w:rsid w:val="006327E2"/>
    <w:rsid w:val="0063329F"/>
    <w:rsid w:val="00633389"/>
    <w:rsid w:val="00633BF2"/>
    <w:rsid w:val="006350B7"/>
    <w:rsid w:val="00643187"/>
    <w:rsid w:val="0064482C"/>
    <w:rsid w:val="00645172"/>
    <w:rsid w:val="00645333"/>
    <w:rsid w:val="00645E1C"/>
    <w:rsid w:val="006472F6"/>
    <w:rsid w:val="0064778E"/>
    <w:rsid w:val="00647B4C"/>
    <w:rsid w:val="00647F74"/>
    <w:rsid w:val="00651293"/>
    <w:rsid w:val="00652496"/>
    <w:rsid w:val="00652952"/>
    <w:rsid w:val="00652AAB"/>
    <w:rsid w:val="00652D4B"/>
    <w:rsid w:val="006574EC"/>
    <w:rsid w:val="00660409"/>
    <w:rsid w:val="00660429"/>
    <w:rsid w:val="00660C31"/>
    <w:rsid w:val="00660E47"/>
    <w:rsid w:val="0066134A"/>
    <w:rsid w:val="00662428"/>
    <w:rsid w:val="00662E53"/>
    <w:rsid w:val="0066413E"/>
    <w:rsid w:val="00664CD9"/>
    <w:rsid w:val="0066526C"/>
    <w:rsid w:val="006658E7"/>
    <w:rsid w:val="00665DF2"/>
    <w:rsid w:val="006669FE"/>
    <w:rsid w:val="00671BA2"/>
    <w:rsid w:val="00675E09"/>
    <w:rsid w:val="00677692"/>
    <w:rsid w:val="00680774"/>
    <w:rsid w:val="006838B3"/>
    <w:rsid w:val="00683CC5"/>
    <w:rsid w:val="006922AC"/>
    <w:rsid w:val="00695871"/>
    <w:rsid w:val="00695E1F"/>
    <w:rsid w:val="00696371"/>
    <w:rsid w:val="0069704A"/>
    <w:rsid w:val="00697BD9"/>
    <w:rsid w:val="006A08E7"/>
    <w:rsid w:val="006A2543"/>
    <w:rsid w:val="006A264A"/>
    <w:rsid w:val="006A536D"/>
    <w:rsid w:val="006B22CF"/>
    <w:rsid w:val="006B30EF"/>
    <w:rsid w:val="006B38F0"/>
    <w:rsid w:val="006B41E1"/>
    <w:rsid w:val="006B46E7"/>
    <w:rsid w:val="006B5573"/>
    <w:rsid w:val="006B6B43"/>
    <w:rsid w:val="006B7024"/>
    <w:rsid w:val="006B7763"/>
    <w:rsid w:val="006C25EB"/>
    <w:rsid w:val="006C598E"/>
    <w:rsid w:val="006D0BAB"/>
    <w:rsid w:val="006D11DF"/>
    <w:rsid w:val="006D204B"/>
    <w:rsid w:val="006D277B"/>
    <w:rsid w:val="006D2A9B"/>
    <w:rsid w:val="006D42E7"/>
    <w:rsid w:val="006D4711"/>
    <w:rsid w:val="006D5366"/>
    <w:rsid w:val="006D651C"/>
    <w:rsid w:val="006D6B9F"/>
    <w:rsid w:val="006D7ABD"/>
    <w:rsid w:val="006E02A5"/>
    <w:rsid w:val="006E09B6"/>
    <w:rsid w:val="006E0E43"/>
    <w:rsid w:val="006E0F7B"/>
    <w:rsid w:val="006E0FC9"/>
    <w:rsid w:val="006E243C"/>
    <w:rsid w:val="006E513E"/>
    <w:rsid w:val="006E5473"/>
    <w:rsid w:val="006E5656"/>
    <w:rsid w:val="006E60F7"/>
    <w:rsid w:val="006E7473"/>
    <w:rsid w:val="006F014B"/>
    <w:rsid w:val="006F17EF"/>
    <w:rsid w:val="006F1DA0"/>
    <w:rsid w:val="006F48AF"/>
    <w:rsid w:val="006F78CE"/>
    <w:rsid w:val="006F7DC1"/>
    <w:rsid w:val="007008FF"/>
    <w:rsid w:val="00700C62"/>
    <w:rsid w:val="0070141A"/>
    <w:rsid w:val="0070381A"/>
    <w:rsid w:val="00703FD9"/>
    <w:rsid w:val="00704744"/>
    <w:rsid w:val="007057DB"/>
    <w:rsid w:val="00706887"/>
    <w:rsid w:val="007073E9"/>
    <w:rsid w:val="00711592"/>
    <w:rsid w:val="00711E99"/>
    <w:rsid w:val="00713A3C"/>
    <w:rsid w:val="007152CF"/>
    <w:rsid w:val="00717453"/>
    <w:rsid w:val="007174EE"/>
    <w:rsid w:val="00721E0B"/>
    <w:rsid w:val="007223D2"/>
    <w:rsid w:val="007227A2"/>
    <w:rsid w:val="0072501E"/>
    <w:rsid w:val="0073009E"/>
    <w:rsid w:val="0073047A"/>
    <w:rsid w:val="007315F5"/>
    <w:rsid w:val="007321C8"/>
    <w:rsid w:val="007342D8"/>
    <w:rsid w:val="00736DC1"/>
    <w:rsid w:val="00740223"/>
    <w:rsid w:val="00741EED"/>
    <w:rsid w:val="007432E3"/>
    <w:rsid w:val="007452C6"/>
    <w:rsid w:val="0074690C"/>
    <w:rsid w:val="00751B0C"/>
    <w:rsid w:val="00752F41"/>
    <w:rsid w:val="0075357C"/>
    <w:rsid w:val="00753F64"/>
    <w:rsid w:val="00754169"/>
    <w:rsid w:val="00754F1E"/>
    <w:rsid w:val="007576C0"/>
    <w:rsid w:val="00757BA8"/>
    <w:rsid w:val="0076016B"/>
    <w:rsid w:val="00763420"/>
    <w:rsid w:val="0076537B"/>
    <w:rsid w:val="00765502"/>
    <w:rsid w:val="0076597C"/>
    <w:rsid w:val="00765F2B"/>
    <w:rsid w:val="00766C47"/>
    <w:rsid w:val="00767102"/>
    <w:rsid w:val="007671B3"/>
    <w:rsid w:val="00772736"/>
    <w:rsid w:val="00775B06"/>
    <w:rsid w:val="0077639B"/>
    <w:rsid w:val="0077761C"/>
    <w:rsid w:val="00780A77"/>
    <w:rsid w:val="00781267"/>
    <w:rsid w:val="00783780"/>
    <w:rsid w:val="00784F4A"/>
    <w:rsid w:val="007875A3"/>
    <w:rsid w:val="0079014A"/>
    <w:rsid w:val="00790B3B"/>
    <w:rsid w:val="007919CF"/>
    <w:rsid w:val="00792A8F"/>
    <w:rsid w:val="00793FB8"/>
    <w:rsid w:val="0079457D"/>
    <w:rsid w:val="0079492C"/>
    <w:rsid w:val="00796607"/>
    <w:rsid w:val="00796F0A"/>
    <w:rsid w:val="00796F0C"/>
    <w:rsid w:val="007A2102"/>
    <w:rsid w:val="007A22C3"/>
    <w:rsid w:val="007A3ED4"/>
    <w:rsid w:val="007A4967"/>
    <w:rsid w:val="007A5BC3"/>
    <w:rsid w:val="007A5D46"/>
    <w:rsid w:val="007A7D95"/>
    <w:rsid w:val="007B0D94"/>
    <w:rsid w:val="007B18D7"/>
    <w:rsid w:val="007B234A"/>
    <w:rsid w:val="007B27A1"/>
    <w:rsid w:val="007B2D77"/>
    <w:rsid w:val="007B5313"/>
    <w:rsid w:val="007B5CCF"/>
    <w:rsid w:val="007B638F"/>
    <w:rsid w:val="007B6550"/>
    <w:rsid w:val="007B7215"/>
    <w:rsid w:val="007B77E3"/>
    <w:rsid w:val="007B7B6F"/>
    <w:rsid w:val="007C2D8A"/>
    <w:rsid w:val="007C3085"/>
    <w:rsid w:val="007C3CB9"/>
    <w:rsid w:val="007C55F4"/>
    <w:rsid w:val="007C6B99"/>
    <w:rsid w:val="007D15ED"/>
    <w:rsid w:val="007D1B50"/>
    <w:rsid w:val="007D2F72"/>
    <w:rsid w:val="007D3137"/>
    <w:rsid w:val="007D36DD"/>
    <w:rsid w:val="007D36FF"/>
    <w:rsid w:val="007E1513"/>
    <w:rsid w:val="007E1ACA"/>
    <w:rsid w:val="007E2B87"/>
    <w:rsid w:val="007E439D"/>
    <w:rsid w:val="007E67A6"/>
    <w:rsid w:val="007E74DE"/>
    <w:rsid w:val="007F020E"/>
    <w:rsid w:val="007F20E1"/>
    <w:rsid w:val="007F2E2A"/>
    <w:rsid w:val="007F41FD"/>
    <w:rsid w:val="007F44CE"/>
    <w:rsid w:val="007F4C19"/>
    <w:rsid w:val="00800EE1"/>
    <w:rsid w:val="0080189D"/>
    <w:rsid w:val="008020BC"/>
    <w:rsid w:val="00802107"/>
    <w:rsid w:val="00803D73"/>
    <w:rsid w:val="0080484A"/>
    <w:rsid w:val="00810F3C"/>
    <w:rsid w:val="00814A3C"/>
    <w:rsid w:val="0081611F"/>
    <w:rsid w:val="00817FAE"/>
    <w:rsid w:val="008221AD"/>
    <w:rsid w:val="00822B7D"/>
    <w:rsid w:val="00822BD1"/>
    <w:rsid w:val="0082479C"/>
    <w:rsid w:val="00824AFD"/>
    <w:rsid w:val="00825194"/>
    <w:rsid w:val="00825649"/>
    <w:rsid w:val="008273C9"/>
    <w:rsid w:val="00827E06"/>
    <w:rsid w:val="0083136B"/>
    <w:rsid w:val="00831623"/>
    <w:rsid w:val="0083178A"/>
    <w:rsid w:val="0083318E"/>
    <w:rsid w:val="00833D01"/>
    <w:rsid w:val="00833E7A"/>
    <w:rsid w:val="00834432"/>
    <w:rsid w:val="00835FA3"/>
    <w:rsid w:val="008368E3"/>
    <w:rsid w:val="00840F03"/>
    <w:rsid w:val="00840F50"/>
    <w:rsid w:val="0084166B"/>
    <w:rsid w:val="00841B14"/>
    <w:rsid w:val="00841D56"/>
    <w:rsid w:val="008425E3"/>
    <w:rsid w:val="00843E2B"/>
    <w:rsid w:val="00844935"/>
    <w:rsid w:val="00853EDF"/>
    <w:rsid w:val="00854F82"/>
    <w:rsid w:val="008554F0"/>
    <w:rsid w:val="008557C5"/>
    <w:rsid w:val="008558F1"/>
    <w:rsid w:val="0085620D"/>
    <w:rsid w:val="008564C5"/>
    <w:rsid w:val="00856512"/>
    <w:rsid w:val="00861267"/>
    <w:rsid w:val="00863E6B"/>
    <w:rsid w:val="008652AB"/>
    <w:rsid w:val="00865E49"/>
    <w:rsid w:val="00871220"/>
    <w:rsid w:val="008717C5"/>
    <w:rsid w:val="008718B6"/>
    <w:rsid w:val="0087245B"/>
    <w:rsid w:val="008753F8"/>
    <w:rsid w:val="008817A7"/>
    <w:rsid w:val="008817A8"/>
    <w:rsid w:val="00881B4B"/>
    <w:rsid w:val="00881E4C"/>
    <w:rsid w:val="00881FFF"/>
    <w:rsid w:val="008821CB"/>
    <w:rsid w:val="008823C4"/>
    <w:rsid w:val="00882755"/>
    <w:rsid w:val="00884671"/>
    <w:rsid w:val="00884CFC"/>
    <w:rsid w:val="00885389"/>
    <w:rsid w:val="00885A43"/>
    <w:rsid w:val="00886BB6"/>
    <w:rsid w:val="00892B29"/>
    <w:rsid w:val="00895B03"/>
    <w:rsid w:val="00896A74"/>
    <w:rsid w:val="00897716"/>
    <w:rsid w:val="008A0218"/>
    <w:rsid w:val="008A27D4"/>
    <w:rsid w:val="008A3AAE"/>
    <w:rsid w:val="008A4C18"/>
    <w:rsid w:val="008A73F0"/>
    <w:rsid w:val="008A7654"/>
    <w:rsid w:val="008B0A41"/>
    <w:rsid w:val="008B21A5"/>
    <w:rsid w:val="008B2A7D"/>
    <w:rsid w:val="008B2DF4"/>
    <w:rsid w:val="008B361C"/>
    <w:rsid w:val="008B3ED4"/>
    <w:rsid w:val="008B4967"/>
    <w:rsid w:val="008B58F2"/>
    <w:rsid w:val="008C04B2"/>
    <w:rsid w:val="008C0FF6"/>
    <w:rsid w:val="008C19C4"/>
    <w:rsid w:val="008C218A"/>
    <w:rsid w:val="008C2D54"/>
    <w:rsid w:val="008C3AFB"/>
    <w:rsid w:val="008C6B30"/>
    <w:rsid w:val="008C7252"/>
    <w:rsid w:val="008C75AB"/>
    <w:rsid w:val="008D134B"/>
    <w:rsid w:val="008D1A9E"/>
    <w:rsid w:val="008D2425"/>
    <w:rsid w:val="008D2BB7"/>
    <w:rsid w:val="008D3E21"/>
    <w:rsid w:val="008D3FAB"/>
    <w:rsid w:val="008D497A"/>
    <w:rsid w:val="008D569D"/>
    <w:rsid w:val="008D578D"/>
    <w:rsid w:val="008D765E"/>
    <w:rsid w:val="008E0D0D"/>
    <w:rsid w:val="008E2467"/>
    <w:rsid w:val="008E2FF7"/>
    <w:rsid w:val="008E3287"/>
    <w:rsid w:val="008E42E7"/>
    <w:rsid w:val="008E505D"/>
    <w:rsid w:val="008E52B9"/>
    <w:rsid w:val="008E5B10"/>
    <w:rsid w:val="008E6EC9"/>
    <w:rsid w:val="008E6F4B"/>
    <w:rsid w:val="008E70DA"/>
    <w:rsid w:val="008E75F4"/>
    <w:rsid w:val="008F132E"/>
    <w:rsid w:val="008F3695"/>
    <w:rsid w:val="008F5581"/>
    <w:rsid w:val="008F5B53"/>
    <w:rsid w:val="008F7ACA"/>
    <w:rsid w:val="009008D5"/>
    <w:rsid w:val="00900B06"/>
    <w:rsid w:val="00900E54"/>
    <w:rsid w:val="00901305"/>
    <w:rsid w:val="009017E8"/>
    <w:rsid w:val="009030C5"/>
    <w:rsid w:val="009034D7"/>
    <w:rsid w:val="00903608"/>
    <w:rsid w:val="00903B89"/>
    <w:rsid w:val="00904572"/>
    <w:rsid w:val="00906163"/>
    <w:rsid w:val="009109E6"/>
    <w:rsid w:val="00910B2B"/>
    <w:rsid w:val="00911856"/>
    <w:rsid w:val="00912A51"/>
    <w:rsid w:val="00914036"/>
    <w:rsid w:val="00914616"/>
    <w:rsid w:val="00914630"/>
    <w:rsid w:val="009151BB"/>
    <w:rsid w:val="009155FA"/>
    <w:rsid w:val="00915911"/>
    <w:rsid w:val="00916C72"/>
    <w:rsid w:val="009256C9"/>
    <w:rsid w:val="00925953"/>
    <w:rsid w:val="00930374"/>
    <w:rsid w:val="00930AC0"/>
    <w:rsid w:val="0093121E"/>
    <w:rsid w:val="009325C1"/>
    <w:rsid w:val="00933C26"/>
    <w:rsid w:val="009368F3"/>
    <w:rsid w:val="00936A70"/>
    <w:rsid w:val="00937D15"/>
    <w:rsid w:val="00941CBB"/>
    <w:rsid w:val="009420E2"/>
    <w:rsid w:val="009428EE"/>
    <w:rsid w:val="0094297A"/>
    <w:rsid w:val="00943433"/>
    <w:rsid w:val="00943F6A"/>
    <w:rsid w:val="009450CF"/>
    <w:rsid w:val="0094584A"/>
    <w:rsid w:val="00945A93"/>
    <w:rsid w:val="0094632A"/>
    <w:rsid w:val="009473C7"/>
    <w:rsid w:val="00947EB4"/>
    <w:rsid w:val="00947FFC"/>
    <w:rsid w:val="00950A66"/>
    <w:rsid w:val="0095115D"/>
    <w:rsid w:val="00951223"/>
    <w:rsid w:val="00951C56"/>
    <w:rsid w:val="00953FDD"/>
    <w:rsid w:val="00955147"/>
    <w:rsid w:val="009559AC"/>
    <w:rsid w:val="00955EB8"/>
    <w:rsid w:val="00957375"/>
    <w:rsid w:val="00961666"/>
    <w:rsid w:val="00961FAB"/>
    <w:rsid w:val="009632B3"/>
    <w:rsid w:val="009632C4"/>
    <w:rsid w:val="00964420"/>
    <w:rsid w:val="00965DCA"/>
    <w:rsid w:val="009701E2"/>
    <w:rsid w:val="00971910"/>
    <w:rsid w:val="00971A76"/>
    <w:rsid w:val="00975D3A"/>
    <w:rsid w:val="00975FF5"/>
    <w:rsid w:val="0097686A"/>
    <w:rsid w:val="009769A7"/>
    <w:rsid w:val="00976EE0"/>
    <w:rsid w:val="0098043E"/>
    <w:rsid w:val="00980A3F"/>
    <w:rsid w:val="0098176D"/>
    <w:rsid w:val="00982117"/>
    <w:rsid w:val="009861DC"/>
    <w:rsid w:val="009862F6"/>
    <w:rsid w:val="00986B14"/>
    <w:rsid w:val="009876CD"/>
    <w:rsid w:val="0098770D"/>
    <w:rsid w:val="00987A91"/>
    <w:rsid w:val="00990621"/>
    <w:rsid w:val="0099243E"/>
    <w:rsid w:val="009948AA"/>
    <w:rsid w:val="00994B33"/>
    <w:rsid w:val="00995EB0"/>
    <w:rsid w:val="009960ED"/>
    <w:rsid w:val="009A189D"/>
    <w:rsid w:val="009A20F5"/>
    <w:rsid w:val="009A2722"/>
    <w:rsid w:val="009A4A58"/>
    <w:rsid w:val="009A4C02"/>
    <w:rsid w:val="009A5155"/>
    <w:rsid w:val="009A545A"/>
    <w:rsid w:val="009A5AC3"/>
    <w:rsid w:val="009A6247"/>
    <w:rsid w:val="009A654B"/>
    <w:rsid w:val="009B00B9"/>
    <w:rsid w:val="009B0373"/>
    <w:rsid w:val="009B298E"/>
    <w:rsid w:val="009B39D7"/>
    <w:rsid w:val="009B3C2D"/>
    <w:rsid w:val="009B6F18"/>
    <w:rsid w:val="009B7309"/>
    <w:rsid w:val="009C0C7D"/>
    <w:rsid w:val="009C11F9"/>
    <w:rsid w:val="009C3AD5"/>
    <w:rsid w:val="009C5A9B"/>
    <w:rsid w:val="009C5AFC"/>
    <w:rsid w:val="009C5D26"/>
    <w:rsid w:val="009C5D79"/>
    <w:rsid w:val="009C6E6E"/>
    <w:rsid w:val="009C79A1"/>
    <w:rsid w:val="009C7D9E"/>
    <w:rsid w:val="009D0010"/>
    <w:rsid w:val="009D3543"/>
    <w:rsid w:val="009D38CD"/>
    <w:rsid w:val="009D46C5"/>
    <w:rsid w:val="009D51D0"/>
    <w:rsid w:val="009D5615"/>
    <w:rsid w:val="009D6D9B"/>
    <w:rsid w:val="009E03CD"/>
    <w:rsid w:val="009E1035"/>
    <w:rsid w:val="009E1F74"/>
    <w:rsid w:val="009E2847"/>
    <w:rsid w:val="009E3EB0"/>
    <w:rsid w:val="009E3FB1"/>
    <w:rsid w:val="009E4094"/>
    <w:rsid w:val="009E5185"/>
    <w:rsid w:val="009E633A"/>
    <w:rsid w:val="009E71AF"/>
    <w:rsid w:val="009E7917"/>
    <w:rsid w:val="009F075B"/>
    <w:rsid w:val="009F11A7"/>
    <w:rsid w:val="009F1CFA"/>
    <w:rsid w:val="009F22A6"/>
    <w:rsid w:val="009F2BD3"/>
    <w:rsid w:val="009F35E3"/>
    <w:rsid w:val="009F4060"/>
    <w:rsid w:val="009F504E"/>
    <w:rsid w:val="009F5988"/>
    <w:rsid w:val="00A01E6E"/>
    <w:rsid w:val="00A02280"/>
    <w:rsid w:val="00A04535"/>
    <w:rsid w:val="00A05DFF"/>
    <w:rsid w:val="00A0636E"/>
    <w:rsid w:val="00A06661"/>
    <w:rsid w:val="00A07017"/>
    <w:rsid w:val="00A075F6"/>
    <w:rsid w:val="00A07638"/>
    <w:rsid w:val="00A108DD"/>
    <w:rsid w:val="00A11A89"/>
    <w:rsid w:val="00A13234"/>
    <w:rsid w:val="00A15870"/>
    <w:rsid w:val="00A158DC"/>
    <w:rsid w:val="00A201DF"/>
    <w:rsid w:val="00A20DA4"/>
    <w:rsid w:val="00A21D39"/>
    <w:rsid w:val="00A2318B"/>
    <w:rsid w:val="00A243EE"/>
    <w:rsid w:val="00A2551E"/>
    <w:rsid w:val="00A26131"/>
    <w:rsid w:val="00A26579"/>
    <w:rsid w:val="00A279A2"/>
    <w:rsid w:val="00A3016F"/>
    <w:rsid w:val="00A3120D"/>
    <w:rsid w:val="00A31307"/>
    <w:rsid w:val="00A3173C"/>
    <w:rsid w:val="00A318AD"/>
    <w:rsid w:val="00A32309"/>
    <w:rsid w:val="00A328F8"/>
    <w:rsid w:val="00A34098"/>
    <w:rsid w:val="00A34ABD"/>
    <w:rsid w:val="00A35F29"/>
    <w:rsid w:val="00A36BA6"/>
    <w:rsid w:val="00A40DB8"/>
    <w:rsid w:val="00A40F73"/>
    <w:rsid w:val="00A41A65"/>
    <w:rsid w:val="00A41F8C"/>
    <w:rsid w:val="00A42378"/>
    <w:rsid w:val="00A424A5"/>
    <w:rsid w:val="00A42D7C"/>
    <w:rsid w:val="00A435D0"/>
    <w:rsid w:val="00A4364A"/>
    <w:rsid w:val="00A43E41"/>
    <w:rsid w:val="00A44B19"/>
    <w:rsid w:val="00A45E26"/>
    <w:rsid w:val="00A470AF"/>
    <w:rsid w:val="00A5455B"/>
    <w:rsid w:val="00A5569C"/>
    <w:rsid w:val="00A56621"/>
    <w:rsid w:val="00A56E84"/>
    <w:rsid w:val="00A5777A"/>
    <w:rsid w:val="00A578BE"/>
    <w:rsid w:val="00A6061D"/>
    <w:rsid w:val="00A62EF8"/>
    <w:rsid w:val="00A63F19"/>
    <w:rsid w:val="00A641E2"/>
    <w:rsid w:val="00A647CE"/>
    <w:rsid w:val="00A653AB"/>
    <w:rsid w:val="00A65DB1"/>
    <w:rsid w:val="00A65F25"/>
    <w:rsid w:val="00A66DD2"/>
    <w:rsid w:val="00A677B8"/>
    <w:rsid w:val="00A677CF"/>
    <w:rsid w:val="00A70172"/>
    <w:rsid w:val="00A712AC"/>
    <w:rsid w:val="00A718D3"/>
    <w:rsid w:val="00A71CEF"/>
    <w:rsid w:val="00A72F45"/>
    <w:rsid w:val="00A73473"/>
    <w:rsid w:val="00A8330B"/>
    <w:rsid w:val="00A83D5B"/>
    <w:rsid w:val="00A8408F"/>
    <w:rsid w:val="00A84519"/>
    <w:rsid w:val="00A84F49"/>
    <w:rsid w:val="00A850FA"/>
    <w:rsid w:val="00A85781"/>
    <w:rsid w:val="00A85E6A"/>
    <w:rsid w:val="00A90A37"/>
    <w:rsid w:val="00A91765"/>
    <w:rsid w:val="00A91C52"/>
    <w:rsid w:val="00A91E3B"/>
    <w:rsid w:val="00A96EF9"/>
    <w:rsid w:val="00AA09BF"/>
    <w:rsid w:val="00AA0F0F"/>
    <w:rsid w:val="00AA16E9"/>
    <w:rsid w:val="00AA3332"/>
    <w:rsid w:val="00AA35B6"/>
    <w:rsid w:val="00AA4002"/>
    <w:rsid w:val="00AA468F"/>
    <w:rsid w:val="00AA46C6"/>
    <w:rsid w:val="00AA5D42"/>
    <w:rsid w:val="00AB0399"/>
    <w:rsid w:val="00AB2219"/>
    <w:rsid w:val="00AB277D"/>
    <w:rsid w:val="00AB38E9"/>
    <w:rsid w:val="00AB47E0"/>
    <w:rsid w:val="00AB4B74"/>
    <w:rsid w:val="00AB4D58"/>
    <w:rsid w:val="00AC09F2"/>
    <w:rsid w:val="00AC16DC"/>
    <w:rsid w:val="00AC1A86"/>
    <w:rsid w:val="00AC1B36"/>
    <w:rsid w:val="00AC4E9F"/>
    <w:rsid w:val="00AC5749"/>
    <w:rsid w:val="00AC60A4"/>
    <w:rsid w:val="00AC6BC6"/>
    <w:rsid w:val="00AC7132"/>
    <w:rsid w:val="00AC7582"/>
    <w:rsid w:val="00AD0A02"/>
    <w:rsid w:val="00AD1252"/>
    <w:rsid w:val="00AD18D3"/>
    <w:rsid w:val="00AD2315"/>
    <w:rsid w:val="00AD2A49"/>
    <w:rsid w:val="00AD2CF6"/>
    <w:rsid w:val="00AD3D42"/>
    <w:rsid w:val="00AD4539"/>
    <w:rsid w:val="00AD54EF"/>
    <w:rsid w:val="00AD574E"/>
    <w:rsid w:val="00AD7880"/>
    <w:rsid w:val="00AE2873"/>
    <w:rsid w:val="00AE2B83"/>
    <w:rsid w:val="00AE315E"/>
    <w:rsid w:val="00AE4136"/>
    <w:rsid w:val="00AE59B5"/>
    <w:rsid w:val="00AE71EA"/>
    <w:rsid w:val="00AE720C"/>
    <w:rsid w:val="00AE7965"/>
    <w:rsid w:val="00AF0715"/>
    <w:rsid w:val="00AF0F21"/>
    <w:rsid w:val="00AF2516"/>
    <w:rsid w:val="00AF4697"/>
    <w:rsid w:val="00AF5812"/>
    <w:rsid w:val="00AF5C8C"/>
    <w:rsid w:val="00AF5C91"/>
    <w:rsid w:val="00B018D1"/>
    <w:rsid w:val="00B0254B"/>
    <w:rsid w:val="00B031D1"/>
    <w:rsid w:val="00B035AE"/>
    <w:rsid w:val="00B03770"/>
    <w:rsid w:val="00B04365"/>
    <w:rsid w:val="00B0462D"/>
    <w:rsid w:val="00B0599B"/>
    <w:rsid w:val="00B05A93"/>
    <w:rsid w:val="00B05CE2"/>
    <w:rsid w:val="00B07F69"/>
    <w:rsid w:val="00B102E4"/>
    <w:rsid w:val="00B11628"/>
    <w:rsid w:val="00B13470"/>
    <w:rsid w:val="00B13654"/>
    <w:rsid w:val="00B13AD1"/>
    <w:rsid w:val="00B14B84"/>
    <w:rsid w:val="00B160B6"/>
    <w:rsid w:val="00B179DE"/>
    <w:rsid w:val="00B17C35"/>
    <w:rsid w:val="00B17EFA"/>
    <w:rsid w:val="00B200E5"/>
    <w:rsid w:val="00B246D1"/>
    <w:rsid w:val="00B255BF"/>
    <w:rsid w:val="00B25C7B"/>
    <w:rsid w:val="00B26A7B"/>
    <w:rsid w:val="00B27C2B"/>
    <w:rsid w:val="00B3016E"/>
    <w:rsid w:val="00B30BCF"/>
    <w:rsid w:val="00B30DBD"/>
    <w:rsid w:val="00B3104A"/>
    <w:rsid w:val="00B31075"/>
    <w:rsid w:val="00B311D9"/>
    <w:rsid w:val="00B318A5"/>
    <w:rsid w:val="00B320C1"/>
    <w:rsid w:val="00B324EC"/>
    <w:rsid w:val="00B3760B"/>
    <w:rsid w:val="00B41847"/>
    <w:rsid w:val="00B41C4A"/>
    <w:rsid w:val="00B4209F"/>
    <w:rsid w:val="00B42537"/>
    <w:rsid w:val="00B42B23"/>
    <w:rsid w:val="00B43218"/>
    <w:rsid w:val="00B449A4"/>
    <w:rsid w:val="00B44BC9"/>
    <w:rsid w:val="00B456C3"/>
    <w:rsid w:val="00B4570D"/>
    <w:rsid w:val="00B45B07"/>
    <w:rsid w:val="00B4601E"/>
    <w:rsid w:val="00B46167"/>
    <w:rsid w:val="00B50C99"/>
    <w:rsid w:val="00B523A5"/>
    <w:rsid w:val="00B5263B"/>
    <w:rsid w:val="00B55688"/>
    <w:rsid w:val="00B60297"/>
    <w:rsid w:val="00B60CBE"/>
    <w:rsid w:val="00B615F2"/>
    <w:rsid w:val="00B6205F"/>
    <w:rsid w:val="00B630DE"/>
    <w:rsid w:val="00B6351E"/>
    <w:rsid w:val="00B64E7C"/>
    <w:rsid w:val="00B65A66"/>
    <w:rsid w:val="00B6651E"/>
    <w:rsid w:val="00B665B6"/>
    <w:rsid w:val="00B66A08"/>
    <w:rsid w:val="00B67CB4"/>
    <w:rsid w:val="00B67D0E"/>
    <w:rsid w:val="00B708EF"/>
    <w:rsid w:val="00B715AF"/>
    <w:rsid w:val="00B71AAF"/>
    <w:rsid w:val="00B739E9"/>
    <w:rsid w:val="00B748CB"/>
    <w:rsid w:val="00B75D64"/>
    <w:rsid w:val="00B76419"/>
    <w:rsid w:val="00B8016B"/>
    <w:rsid w:val="00B8151A"/>
    <w:rsid w:val="00B81701"/>
    <w:rsid w:val="00B821AC"/>
    <w:rsid w:val="00B82F21"/>
    <w:rsid w:val="00B83FD8"/>
    <w:rsid w:val="00B8443F"/>
    <w:rsid w:val="00B86230"/>
    <w:rsid w:val="00B863E6"/>
    <w:rsid w:val="00B9043D"/>
    <w:rsid w:val="00B9124C"/>
    <w:rsid w:val="00B9129B"/>
    <w:rsid w:val="00B925A1"/>
    <w:rsid w:val="00B93053"/>
    <w:rsid w:val="00B93971"/>
    <w:rsid w:val="00B9502E"/>
    <w:rsid w:val="00B95637"/>
    <w:rsid w:val="00B96AE2"/>
    <w:rsid w:val="00BA0760"/>
    <w:rsid w:val="00BA088A"/>
    <w:rsid w:val="00BA2C42"/>
    <w:rsid w:val="00BA49E9"/>
    <w:rsid w:val="00BA50D6"/>
    <w:rsid w:val="00BA523C"/>
    <w:rsid w:val="00BA764C"/>
    <w:rsid w:val="00BA7CD4"/>
    <w:rsid w:val="00BB17D9"/>
    <w:rsid w:val="00BB2013"/>
    <w:rsid w:val="00BB4714"/>
    <w:rsid w:val="00BB49B9"/>
    <w:rsid w:val="00BB4B2B"/>
    <w:rsid w:val="00BB5D1A"/>
    <w:rsid w:val="00BB60B1"/>
    <w:rsid w:val="00BB62AA"/>
    <w:rsid w:val="00BB68AF"/>
    <w:rsid w:val="00BB7DBD"/>
    <w:rsid w:val="00BC12C7"/>
    <w:rsid w:val="00BC12EC"/>
    <w:rsid w:val="00BC1B30"/>
    <w:rsid w:val="00BC4030"/>
    <w:rsid w:val="00BC473E"/>
    <w:rsid w:val="00BC5949"/>
    <w:rsid w:val="00BC63C9"/>
    <w:rsid w:val="00BC79CD"/>
    <w:rsid w:val="00BC7C73"/>
    <w:rsid w:val="00BD201F"/>
    <w:rsid w:val="00BD4408"/>
    <w:rsid w:val="00BD46D4"/>
    <w:rsid w:val="00BD4EEA"/>
    <w:rsid w:val="00BD55CC"/>
    <w:rsid w:val="00BD564A"/>
    <w:rsid w:val="00BE133E"/>
    <w:rsid w:val="00BE33EF"/>
    <w:rsid w:val="00BE3660"/>
    <w:rsid w:val="00BE3E67"/>
    <w:rsid w:val="00BE4D52"/>
    <w:rsid w:val="00BE4D67"/>
    <w:rsid w:val="00BE4F8E"/>
    <w:rsid w:val="00BE5172"/>
    <w:rsid w:val="00BE5316"/>
    <w:rsid w:val="00BE5F66"/>
    <w:rsid w:val="00BE646A"/>
    <w:rsid w:val="00BF011E"/>
    <w:rsid w:val="00BF09F0"/>
    <w:rsid w:val="00BF1081"/>
    <w:rsid w:val="00BF1AE0"/>
    <w:rsid w:val="00BF21C6"/>
    <w:rsid w:val="00BF3955"/>
    <w:rsid w:val="00BF5374"/>
    <w:rsid w:val="00BF591C"/>
    <w:rsid w:val="00BF5F01"/>
    <w:rsid w:val="00BF68AE"/>
    <w:rsid w:val="00BF729E"/>
    <w:rsid w:val="00C00236"/>
    <w:rsid w:val="00C007D4"/>
    <w:rsid w:val="00C01D2D"/>
    <w:rsid w:val="00C030EC"/>
    <w:rsid w:val="00C03194"/>
    <w:rsid w:val="00C036CA"/>
    <w:rsid w:val="00C03875"/>
    <w:rsid w:val="00C061C5"/>
    <w:rsid w:val="00C1042B"/>
    <w:rsid w:val="00C10798"/>
    <w:rsid w:val="00C112A1"/>
    <w:rsid w:val="00C124ED"/>
    <w:rsid w:val="00C13867"/>
    <w:rsid w:val="00C14235"/>
    <w:rsid w:val="00C1780C"/>
    <w:rsid w:val="00C20032"/>
    <w:rsid w:val="00C2179D"/>
    <w:rsid w:val="00C2229C"/>
    <w:rsid w:val="00C224FC"/>
    <w:rsid w:val="00C22FBB"/>
    <w:rsid w:val="00C23738"/>
    <w:rsid w:val="00C24E1D"/>
    <w:rsid w:val="00C25869"/>
    <w:rsid w:val="00C26225"/>
    <w:rsid w:val="00C26D06"/>
    <w:rsid w:val="00C302F6"/>
    <w:rsid w:val="00C30EF1"/>
    <w:rsid w:val="00C31213"/>
    <w:rsid w:val="00C32203"/>
    <w:rsid w:val="00C32520"/>
    <w:rsid w:val="00C32CD3"/>
    <w:rsid w:val="00C3366C"/>
    <w:rsid w:val="00C33D2B"/>
    <w:rsid w:val="00C33F93"/>
    <w:rsid w:val="00C34CDE"/>
    <w:rsid w:val="00C3507C"/>
    <w:rsid w:val="00C36588"/>
    <w:rsid w:val="00C37141"/>
    <w:rsid w:val="00C3744F"/>
    <w:rsid w:val="00C37966"/>
    <w:rsid w:val="00C40CDB"/>
    <w:rsid w:val="00C41A67"/>
    <w:rsid w:val="00C42112"/>
    <w:rsid w:val="00C4238B"/>
    <w:rsid w:val="00C42973"/>
    <w:rsid w:val="00C4298F"/>
    <w:rsid w:val="00C4419D"/>
    <w:rsid w:val="00C463AF"/>
    <w:rsid w:val="00C468D5"/>
    <w:rsid w:val="00C47BA7"/>
    <w:rsid w:val="00C50AAA"/>
    <w:rsid w:val="00C5118A"/>
    <w:rsid w:val="00C520E9"/>
    <w:rsid w:val="00C520EC"/>
    <w:rsid w:val="00C52770"/>
    <w:rsid w:val="00C534F4"/>
    <w:rsid w:val="00C5392C"/>
    <w:rsid w:val="00C55726"/>
    <w:rsid w:val="00C557DA"/>
    <w:rsid w:val="00C5672E"/>
    <w:rsid w:val="00C567B9"/>
    <w:rsid w:val="00C56E3B"/>
    <w:rsid w:val="00C61F59"/>
    <w:rsid w:val="00C628E7"/>
    <w:rsid w:val="00C62C0C"/>
    <w:rsid w:val="00C6323F"/>
    <w:rsid w:val="00C65467"/>
    <w:rsid w:val="00C65915"/>
    <w:rsid w:val="00C669FE"/>
    <w:rsid w:val="00C670B3"/>
    <w:rsid w:val="00C71851"/>
    <w:rsid w:val="00C7191F"/>
    <w:rsid w:val="00C73054"/>
    <w:rsid w:val="00C736E3"/>
    <w:rsid w:val="00C745BC"/>
    <w:rsid w:val="00C75C24"/>
    <w:rsid w:val="00C76DBB"/>
    <w:rsid w:val="00C77100"/>
    <w:rsid w:val="00C77770"/>
    <w:rsid w:val="00C80C60"/>
    <w:rsid w:val="00C81318"/>
    <w:rsid w:val="00C81820"/>
    <w:rsid w:val="00C8304E"/>
    <w:rsid w:val="00C83BCE"/>
    <w:rsid w:val="00C84401"/>
    <w:rsid w:val="00C85E74"/>
    <w:rsid w:val="00C86A15"/>
    <w:rsid w:val="00C90329"/>
    <w:rsid w:val="00C90551"/>
    <w:rsid w:val="00C90EF2"/>
    <w:rsid w:val="00C91385"/>
    <w:rsid w:val="00C92407"/>
    <w:rsid w:val="00C92631"/>
    <w:rsid w:val="00C930F9"/>
    <w:rsid w:val="00C94094"/>
    <w:rsid w:val="00C944D7"/>
    <w:rsid w:val="00C96F22"/>
    <w:rsid w:val="00C97558"/>
    <w:rsid w:val="00CA099F"/>
    <w:rsid w:val="00CA265C"/>
    <w:rsid w:val="00CA31AB"/>
    <w:rsid w:val="00CA3E4E"/>
    <w:rsid w:val="00CA4618"/>
    <w:rsid w:val="00CA51BC"/>
    <w:rsid w:val="00CA5356"/>
    <w:rsid w:val="00CA546B"/>
    <w:rsid w:val="00CA5851"/>
    <w:rsid w:val="00CA59A6"/>
    <w:rsid w:val="00CA638D"/>
    <w:rsid w:val="00CA6A7E"/>
    <w:rsid w:val="00CA7A9C"/>
    <w:rsid w:val="00CA7F12"/>
    <w:rsid w:val="00CB1FF1"/>
    <w:rsid w:val="00CB2A49"/>
    <w:rsid w:val="00CB4704"/>
    <w:rsid w:val="00CB4AF5"/>
    <w:rsid w:val="00CB6784"/>
    <w:rsid w:val="00CB7803"/>
    <w:rsid w:val="00CC1ED4"/>
    <w:rsid w:val="00CC32A1"/>
    <w:rsid w:val="00CC3519"/>
    <w:rsid w:val="00CC3864"/>
    <w:rsid w:val="00CC3F49"/>
    <w:rsid w:val="00CC4178"/>
    <w:rsid w:val="00CC45A0"/>
    <w:rsid w:val="00CC531D"/>
    <w:rsid w:val="00CC6F3E"/>
    <w:rsid w:val="00CC7595"/>
    <w:rsid w:val="00CD3342"/>
    <w:rsid w:val="00CD4BCE"/>
    <w:rsid w:val="00CD596C"/>
    <w:rsid w:val="00CD67DD"/>
    <w:rsid w:val="00CE4A55"/>
    <w:rsid w:val="00CE5942"/>
    <w:rsid w:val="00CE64C1"/>
    <w:rsid w:val="00CE6ECB"/>
    <w:rsid w:val="00CE73CD"/>
    <w:rsid w:val="00CE7CED"/>
    <w:rsid w:val="00CF20F9"/>
    <w:rsid w:val="00CF26B7"/>
    <w:rsid w:val="00CF35BA"/>
    <w:rsid w:val="00CF40E7"/>
    <w:rsid w:val="00CF6A6C"/>
    <w:rsid w:val="00CF7B6F"/>
    <w:rsid w:val="00D027B6"/>
    <w:rsid w:val="00D04089"/>
    <w:rsid w:val="00D074DC"/>
    <w:rsid w:val="00D07645"/>
    <w:rsid w:val="00D1068C"/>
    <w:rsid w:val="00D107FE"/>
    <w:rsid w:val="00D11BB3"/>
    <w:rsid w:val="00D12A49"/>
    <w:rsid w:val="00D13917"/>
    <w:rsid w:val="00D143E6"/>
    <w:rsid w:val="00D14E76"/>
    <w:rsid w:val="00D15768"/>
    <w:rsid w:val="00D16DA7"/>
    <w:rsid w:val="00D209CD"/>
    <w:rsid w:val="00D223AA"/>
    <w:rsid w:val="00D23832"/>
    <w:rsid w:val="00D245B1"/>
    <w:rsid w:val="00D25F49"/>
    <w:rsid w:val="00D272BF"/>
    <w:rsid w:val="00D27F8B"/>
    <w:rsid w:val="00D30168"/>
    <w:rsid w:val="00D30B90"/>
    <w:rsid w:val="00D3161C"/>
    <w:rsid w:val="00D327AE"/>
    <w:rsid w:val="00D32F72"/>
    <w:rsid w:val="00D34FB1"/>
    <w:rsid w:val="00D37EE8"/>
    <w:rsid w:val="00D37F53"/>
    <w:rsid w:val="00D408FF"/>
    <w:rsid w:val="00D41932"/>
    <w:rsid w:val="00D438BF"/>
    <w:rsid w:val="00D4663B"/>
    <w:rsid w:val="00D469FA"/>
    <w:rsid w:val="00D50682"/>
    <w:rsid w:val="00D5163A"/>
    <w:rsid w:val="00D52425"/>
    <w:rsid w:val="00D529A6"/>
    <w:rsid w:val="00D54457"/>
    <w:rsid w:val="00D54EF4"/>
    <w:rsid w:val="00D576CA"/>
    <w:rsid w:val="00D66781"/>
    <w:rsid w:val="00D671EC"/>
    <w:rsid w:val="00D70012"/>
    <w:rsid w:val="00D70B70"/>
    <w:rsid w:val="00D72656"/>
    <w:rsid w:val="00D74D5E"/>
    <w:rsid w:val="00D76067"/>
    <w:rsid w:val="00D77B4A"/>
    <w:rsid w:val="00D83964"/>
    <w:rsid w:val="00D839E9"/>
    <w:rsid w:val="00D83F0A"/>
    <w:rsid w:val="00D84353"/>
    <w:rsid w:val="00D846E4"/>
    <w:rsid w:val="00D84BAA"/>
    <w:rsid w:val="00D85DCC"/>
    <w:rsid w:val="00D90234"/>
    <w:rsid w:val="00D91353"/>
    <w:rsid w:val="00D915D7"/>
    <w:rsid w:val="00D9296F"/>
    <w:rsid w:val="00D9347D"/>
    <w:rsid w:val="00D93E55"/>
    <w:rsid w:val="00D9586F"/>
    <w:rsid w:val="00D9758E"/>
    <w:rsid w:val="00DA1017"/>
    <w:rsid w:val="00DA6000"/>
    <w:rsid w:val="00DB026F"/>
    <w:rsid w:val="00DB1A8C"/>
    <w:rsid w:val="00DB214D"/>
    <w:rsid w:val="00DB2532"/>
    <w:rsid w:val="00DB4448"/>
    <w:rsid w:val="00DB5452"/>
    <w:rsid w:val="00DB68C8"/>
    <w:rsid w:val="00DB696A"/>
    <w:rsid w:val="00DB75E5"/>
    <w:rsid w:val="00DB7AB5"/>
    <w:rsid w:val="00DC044C"/>
    <w:rsid w:val="00DC1B44"/>
    <w:rsid w:val="00DC1F6D"/>
    <w:rsid w:val="00DC48BF"/>
    <w:rsid w:val="00DC4CEE"/>
    <w:rsid w:val="00DC7A90"/>
    <w:rsid w:val="00DD02F6"/>
    <w:rsid w:val="00DD14A7"/>
    <w:rsid w:val="00DD1522"/>
    <w:rsid w:val="00DD245D"/>
    <w:rsid w:val="00DD25DD"/>
    <w:rsid w:val="00DD6909"/>
    <w:rsid w:val="00DD7E4D"/>
    <w:rsid w:val="00DE2659"/>
    <w:rsid w:val="00DE3882"/>
    <w:rsid w:val="00DE57F8"/>
    <w:rsid w:val="00DE7133"/>
    <w:rsid w:val="00DE7DB4"/>
    <w:rsid w:val="00DF4053"/>
    <w:rsid w:val="00DF4247"/>
    <w:rsid w:val="00DF495E"/>
    <w:rsid w:val="00DF5C02"/>
    <w:rsid w:val="00DF6FA7"/>
    <w:rsid w:val="00DF7080"/>
    <w:rsid w:val="00E02F33"/>
    <w:rsid w:val="00E03D72"/>
    <w:rsid w:val="00E04E85"/>
    <w:rsid w:val="00E051DF"/>
    <w:rsid w:val="00E054CE"/>
    <w:rsid w:val="00E0683E"/>
    <w:rsid w:val="00E06A40"/>
    <w:rsid w:val="00E10839"/>
    <w:rsid w:val="00E11195"/>
    <w:rsid w:val="00E11887"/>
    <w:rsid w:val="00E12159"/>
    <w:rsid w:val="00E12252"/>
    <w:rsid w:val="00E12808"/>
    <w:rsid w:val="00E13173"/>
    <w:rsid w:val="00E15C40"/>
    <w:rsid w:val="00E1734D"/>
    <w:rsid w:val="00E178EF"/>
    <w:rsid w:val="00E20D22"/>
    <w:rsid w:val="00E2145C"/>
    <w:rsid w:val="00E22858"/>
    <w:rsid w:val="00E2326B"/>
    <w:rsid w:val="00E23B28"/>
    <w:rsid w:val="00E24270"/>
    <w:rsid w:val="00E24685"/>
    <w:rsid w:val="00E262AB"/>
    <w:rsid w:val="00E267D6"/>
    <w:rsid w:val="00E2696B"/>
    <w:rsid w:val="00E26D95"/>
    <w:rsid w:val="00E308E4"/>
    <w:rsid w:val="00E32105"/>
    <w:rsid w:val="00E33870"/>
    <w:rsid w:val="00E33920"/>
    <w:rsid w:val="00E351D4"/>
    <w:rsid w:val="00E355EE"/>
    <w:rsid w:val="00E3567B"/>
    <w:rsid w:val="00E35737"/>
    <w:rsid w:val="00E3642D"/>
    <w:rsid w:val="00E374A9"/>
    <w:rsid w:val="00E400EC"/>
    <w:rsid w:val="00E402B2"/>
    <w:rsid w:val="00E40BE0"/>
    <w:rsid w:val="00E40EBE"/>
    <w:rsid w:val="00E44015"/>
    <w:rsid w:val="00E44108"/>
    <w:rsid w:val="00E4551C"/>
    <w:rsid w:val="00E458E0"/>
    <w:rsid w:val="00E45A6B"/>
    <w:rsid w:val="00E46594"/>
    <w:rsid w:val="00E47F4E"/>
    <w:rsid w:val="00E51800"/>
    <w:rsid w:val="00E554FB"/>
    <w:rsid w:val="00E559D0"/>
    <w:rsid w:val="00E56C06"/>
    <w:rsid w:val="00E56CDC"/>
    <w:rsid w:val="00E602EF"/>
    <w:rsid w:val="00E628E6"/>
    <w:rsid w:val="00E637D3"/>
    <w:rsid w:val="00E63F40"/>
    <w:rsid w:val="00E64323"/>
    <w:rsid w:val="00E64703"/>
    <w:rsid w:val="00E64772"/>
    <w:rsid w:val="00E64C9E"/>
    <w:rsid w:val="00E66A38"/>
    <w:rsid w:val="00E67B99"/>
    <w:rsid w:val="00E70089"/>
    <w:rsid w:val="00E71707"/>
    <w:rsid w:val="00E74A19"/>
    <w:rsid w:val="00E77B9F"/>
    <w:rsid w:val="00E80A7C"/>
    <w:rsid w:val="00E81A51"/>
    <w:rsid w:val="00E81C8B"/>
    <w:rsid w:val="00E81E4C"/>
    <w:rsid w:val="00E8261C"/>
    <w:rsid w:val="00E83CF0"/>
    <w:rsid w:val="00E85968"/>
    <w:rsid w:val="00E86009"/>
    <w:rsid w:val="00E91BF2"/>
    <w:rsid w:val="00E92114"/>
    <w:rsid w:val="00E92C56"/>
    <w:rsid w:val="00E951FC"/>
    <w:rsid w:val="00E952C6"/>
    <w:rsid w:val="00E97411"/>
    <w:rsid w:val="00E97894"/>
    <w:rsid w:val="00EA0773"/>
    <w:rsid w:val="00EA1357"/>
    <w:rsid w:val="00EA2323"/>
    <w:rsid w:val="00EA341C"/>
    <w:rsid w:val="00EA458B"/>
    <w:rsid w:val="00EA520E"/>
    <w:rsid w:val="00EB0B8E"/>
    <w:rsid w:val="00EB0D23"/>
    <w:rsid w:val="00EB4F5D"/>
    <w:rsid w:val="00EB5355"/>
    <w:rsid w:val="00EB62FD"/>
    <w:rsid w:val="00EB72DA"/>
    <w:rsid w:val="00EC0780"/>
    <w:rsid w:val="00EC11D9"/>
    <w:rsid w:val="00EC158A"/>
    <w:rsid w:val="00EC1C00"/>
    <w:rsid w:val="00EC27B9"/>
    <w:rsid w:val="00EC4442"/>
    <w:rsid w:val="00EC4C61"/>
    <w:rsid w:val="00EC5A6C"/>
    <w:rsid w:val="00EC5B70"/>
    <w:rsid w:val="00EC6857"/>
    <w:rsid w:val="00ED0612"/>
    <w:rsid w:val="00ED16F7"/>
    <w:rsid w:val="00ED1A27"/>
    <w:rsid w:val="00ED338F"/>
    <w:rsid w:val="00ED3C54"/>
    <w:rsid w:val="00ED492E"/>
    <w:rsid w:val="00ED4EAA"/>
    <w:rsid w:val="00ED5DBD"/>
    <w:rsid w:val="00ED7824"/>
    <w:rsid w:val="00EE210F"/>
    <w:rsid w:val="00EE41C4"/>
    <w:rsid w:val="00EE61F9"/>
    <w:rsid w:val="00EE6C25"/>
    <w:rsid w:val="00EE7312"/>
    <w:rsid w:val="00EF309B"/>
    <w:rsid w:val="00EF310C"/>
    <w:rsid w:val="00EF521A"/>
    <w:rsid w:val="00EF5FED"/>
    <w:rsid w:val="00F005D3"/>
    <w:rsid w:val="00F006EF"/>
    <w:rsid w:val="00F0089D"/>
    <w:rsid w:val="00F01E8F"/>
    <w:rsid w:val="00F02C3D"/>
    <w:rsid w:val="00F03B88"/>
    <w:rsid w:val="00F04D4C"/>
    <w:rsid w:val="00F0542E"/>
    <w:rsid w:val="00F05F98"/>
    <w:rsid w:val="00F06AB0"/>
    <w:rsid w:val="00F07EF5"/>
    <w:rsid w:val="00F12753"/>
    <w:rsid w:val="00F15143"/>
    <w:rsid w:val="00F15FD8"/>
    <w:rsid w:val="00F165AE"/>
    <w:rsid w:val="00F172B8"/>
    <w:rsid w:val="00F17F03"/>
    <w:rsid w:val="00F21FB5"/>
    <w:rsid w:val="00F23EAF"/>
    <w:rsid w:val="00F23FA4"/>
    <w:rsid w:val="00F25002"/>
    <w:rsid w:val="00F25019"/>
    <w:rsid w:val="00F25759"/>
    <w:rsid w:val="00F32F39"/>
    <w:rsid w:val="00F33C4F"/>
    <w:rsid w:val="00F33C75"/>
    <w:rsid w:val="00F3510A"/>
    <w:rsid w:val="00F372F2"/>
    <w:rsid w:val="00F41A77"/>
    <w:rsid w:val="00F42269"/>
    <w:rsid w:val="00F44054"/>
    <w:rsid w:val="00F44A96"/>
    <w:rsid w:val="00F45963"/>
    <w:rsid w:val="00F51757"/>
    <w:rsid w:val="00F52154"/>
    <w:rsid w:val="00F53D79"/>
    <w:rsid w:val="00F569C2"/>
    <w:rsid w:val="00F57A87"/>
    <w:rsid w:val="00F60784"/>
    <w:rsid w:val="00F60DE2"/>
    <w:rsid w:val="00F61E91"/>
    <w:rsid w:val="00F62361"/>
    <w:rsid w:val="00F629C2"/>
    <w:rsid w:val="00F64192"/>
    <w:rsid w:val="00F652DF"/>
    <w:rsid w:val="00F65780"/>
    <w:rsid w:val="00F65EC4"/>
    <w:rsid w:val="00F6727E"/>
    <w:rsid w:val="00F67289"/>
    <w:rsid w:val="00F67C53"/>
    <w:rsid w:val="00F70AB6"/>
    <w:rsid w:val="00F70C91"/>
    <w:rsid w:val="00F70D4A"/>
    <w:rsid w:val="00F7160C"/>
    <w:rsid w:val="00F723C4"/>
    <w:rsid w:val="00F72900"/>
    <w:rsid w:val="00F750E5"/>
    <w:rsid w:val="00F80380"/>
    <w:rsid w:val="00F811A2"/>
    <w:rsid w:val="00F82C6E"/>
    <w:rsid w:val="00F858E3"/>
    <w:rsid w:val="00F866F8"/>
    <w:rsid w:val="00F90E70"/>
    <w:rsid w:val="00F933E1"/>
    <w:rsid w:val="00F94878"/>
    <w:rsid w:val="00F97DC8"/>
    <w:rsid w:val="00FA1AA8"/>
    <w:rsid w:val="00FA2BAA"/>
    <w:rsid w:val="00FA2CD6"/>
    <w:rsid w:val="00FA3193"/>
    <w:rsid w:val="00FA46D9"/>
    <w:rsid w:val="00FA4C39"/>
    <w:rsid w:val="00FA565D"/>
    <w:rsid w:val="00FA60AF"/>
    <w:rsid w:val="00FA7958"/>
    <w:rsid w:val="00FB0AA0"/>
    <w:rsid w:val="00FB22A8"/>
    <w:rsid w:val="00FB35B2"/>
    <w:rsid w:val="00FB40F0"/>
    <w:rsid w:val="00FB56F9"/>
    <w:rsid w:val="00FB5CCA"/>
    <w:rsid w:val="00FB62CC"/>
    <w:rsid w:val="00FB6481"/>
    <w:rsid w:val="00FB6494"/>
    <w:rsid w:val="00FB73D8"/>
    <w:rsid w:val="00FB7517"/>
    <w:rsid w:val="00FB75D9"/>
    <w:rsid w:val="00FC5A9A"/>
    <w:rsid w:val="00FC70BC"/>
    <w:rsid w:val="00FD0CED"/>
    <w:rsid w:val="00FD2779"/>
    <w:rsid w:val="00FD378E"/>
    <w:rsid w:val="00FD3B5C"/>
    <w:rsid w:val="00FD3B67"/>
    <w:rsid w:val="00FD51FB"/>
    <w:rsid w:val="00FD5B64"/>
    <w:rsid w:val="00FD5D2E"/>
    <w:rsid w:val="00FD6A11"/>
    <w:rsid w:val="00FE01DA"/>
    <w:rsid w:val="00FE445D"/>
    <w:rsid w:val="00FE464B"/>
    <w:rsid w:val="00FE4726"/>
    <w:rsid w:val="00FE49CC"/>
    <w:rsid w:val="00FE5489"/>
    <w:rsid w:val="00FE5956"/>
    <w:rsid w:val="00FE5F67"/>
    <w:rsid w:val="00FE6A5B"/>
    <w:rsid w:val="00FF2580"/>
    <w:rsid w:val="00FF35CD"/>
    <w:rsid w:val="00FF3890"/>
    <w:rsid w:val="00FF3CF9"/>
    <w:rsid w:val="00FF536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83838"/>
  <w15:docId w15:val="{E12386B4-E2D6-4858-9794-0EEDF12C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34E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5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12"/>
    </w:rPr>
  </w:style>
  <w:style w:type="paragraph" w:styleId="Heading5">
    <w:name w:val="heading 5"/>
    <w:basedOn w:val="Normal"/>
    <w:next w:val="Normal"/>
    <w:qFormat/>
    <w:pPr>
      <w:keepNext/>
      <w:ind w:left="-360"/>
      <w:jc w:val="both"/>
      <w:outlineLvl w:val="4"/>
    </w:pPr>
    <w:rPr>
      <w:rFonts w:ascii="News Gothic MT" w:hAnsi="News Gothic MT"/>
      <w:b/>
      <w:sz w:val="1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News Gothic MT" w:hAnsi="News Gothic MT"/>
      <w:b/>
      <w:sz w:val="12"/>
    </w:rPr>
  </w:style>
  <w:style w:type="paragraph" w:styleId="Heading7">
    <w:name w:val="heading 7"/>
    <w:basedOn w:val="Normal"/>
    <w:next w:val="Normal"/>
    <w:qFormat/>
    <w:pPr>
      <w:keepNext/>
      <w:tabs>
        <w:tab w:val="left" w:pos="3240"/>
        <w:tab w:val="left" w:pos="8010"/>
        <w:tab w:val="right" w:pos="10530"/>
      </w:tabs>
      <w:jc w:val="both"/>
      <w:outlineLvl w:val="6"/>
    </w:pPr>
    <w:rPr>
      <w:rFonts w:ascii="News Gothic MT" w:hAnsi="News Gothic MT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News Gothic MT" w:hAnsi="News Gothic MT"/>
      <w:b/>
      <w:sz w:val="1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 Gothic MT" w:hAnsi="News Gothic MT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  <w:szCs w:val="24"/>
    </w:rPr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2"/>
    </w:r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i/>
      <w:iCs/>
      <w:snapToGrid w:val="0"/>
      <w:sz w:val="22"/>
    </w:rPr>
  </w:style>
  <w:style w:type="paragraph" w:styleId="BodyTextIndent3">
    <w:name w:val="Body Text Indent 3"/>
    <w:basedOn w:val="Normal"/>
    <w:link w:val="BodyTextIndent3Char"/>
    <w:pPr>
      <w:ind w:left="720"/>
    </w:pPr>
    <w:rPr>
      <w:sz w:val="24"/>
    </w:rPr>
  </w:style>
  <w:style w:type="paragraph" w:styleId="BlockText">
    <w:name w:val="Block Text"/>
    <w:basedOn w:val="Normal"/>
    <w:pPr>
      <w:ind w:left="1440" w:right="720"/>
    </w:pPr>
    <w:rPr>
      <w:sz w:val="24"/>
    </w:rPr>
  </w:style>
  <w:style w:type="paragraph" w:styleId="Caption">
    <w:name w:val="caption"/>
    <w:basedOn w:val="Normal"/>
    <w:next w:val="Normal"/>
    <w:qFormat/>
    <w:pPr>
      <w:tabs>
        <w:tab w:val="left" w:pos="8010"/>
        <w:tab w:val="right" w:pos="10620"/>
      </w:tabs>
      <w:ind w:hanging="1260"/>
      <w:jc w:val="both"/>
    </w:pPr>
    <w:rPr>
      <w:rFonts w:ascii="News Gothic MT" w:hAnsi="News Gothic MT"/>
      <w:b/>
      <w:sz w:val="2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Closing">
    <w:name w:val="Closing"/>
    <w:basedOn w:val="Normal"/>
    <w:pPr>
      <w:ind w:left="4320"/>
    </w:pPr>
    <w:rPr>
      <w:sz w:val="24"/>
      <w:szCs w:val="24"/>
    </w:rPr>
  </w:style>
  <w:style w:type="paragraph" w:styleId="Date">
    <w:name w:val="Date"/>
    <w:basedOn w:val="Normal"/>
    <w:next w:val="Normal"/>
    <w:rPr>
      <w:sz w:val="24"/>
      <w:szCs w:val="24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  <w:szCs w:val="24"/>
    </w:rPr>
  </w:style>
  <w:style w:type="paragraph" w:styleId="Signature">
    <w:name w:val="Signature"/>
    <w:basedOn w:val="Normal"/>
    <w:pPr>
      <w:ind w:left="4320"/>
    </w:pPr>
    <w:rPr>
      <w:sz w:val="24"/>
      <w:szCs w:val="24"/>
    </w:rPr>
  </w:style>
  <w:style w:type="paragraph" w:customStyle="1" w:styleId="SignatureJobTitle">
    <w:name w:val="Signature Job Title"/>
    <w:basedOn w:val="Signature"/>
  </w:style>
  <w:style w:type="paragraph" w:styleId="BodyText3">
    <w:name w:val="Body Text 3"/>
    <w:basedOn w:val="Normal"/>
    <w:rPr>
      <w:sz w:val="22"/>
    </w:rPr>
  </w:style>
  <w:style w:type="paragraph" w:styleId="ListParagraph">
    <w:name w:val="List Paragraph"/>
    <w:basedOn w:val="Normal"/>
    <w:uiPriority w:val="34"/>
    <w:qFormat/>
    <w:rsid w:val="00326714"/>
    <w:pPr>
      <w:ind w:left="720"/>
    </w:pPr>
  </w:style>
  <w:style w:type="paragraph" w:styleId="BalloonText">
    <w:name w:val="Balloon Text"/>
    <w:basedOn w:val="Normal"/>
    <w:link w:val="BalloonTextChar"/>
    <w:rsid w:val="00577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7A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562D0"/>
  </w:style>
  <w:style w:type="paragraph" w:styleId="NormalWeb">
    <w:name w:val="Normal (Web)"/>
    <w:basedOn w:val="Normal"/>
    <w:uiPriority w:val="99"/>
    <w:unhideWhenUsed/>
    <w:rsid w:val="00A4364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E77B9F"/>
  </w:style>
  <w:style w:type="paragraph" w:customStyle="1" w:styleId="auto-style22">
    <w:name w:val="auto-style22"/>
    <w:basedOn w:val="Normal"/>
    <w:rsid w:val="00616E55"/>
    <w:pPr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auto-style9">
    <w:name w:val="auto-style9"/>
    <w:basedOn w:val="Normal"/>
    <w:rsid w:val="00616E55"/>
    <w:pPr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93F37"/>
  </w:style>
  <w:style w:type="character" w:customStyle="1" w:styleId="BodyTextIndent3Char">
    <w:name w:val="Body Text Indent 3 Char"/>
    <w:link w:val="BodyTextIndent3"/>
    <w:rsid w:val="00057A5E"/>
    <w:rPr>
      <w:sz w:val="24"/>
    </w:rPr>
  </w:style>
  <w:style w:type="table" w:styleId="TableGrid">
    <w:name w:val="Table Grid"/>
    <w:basedOn w:val="TableNormal"/>
    <w:rsid w:val="00F2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F40E7"/>
  </w:style>
  <w:style w:type="character" w:styleId="PlaceholderText">
    <w:name w:val="Placeholder Text"/>
    <w:basedOn w:val="DefaultParagraphFont"/>
    <w:uiPriority w:val="99"/>
    <w:semiHidden/>
    <w:rsid w:val="005E13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9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6286-B4A9-4251-A860-0CDB1760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AGENCY FORMATION COMMISSION</vt:lpstr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Iboa, Claudia [LAFCO]</dc:creator>
  <cp:keywords/>
  <dc:description/>
  <cp:lastModifiedBy>Stites, Mitzi [LAFCO]</cp:lastModifiedBy>
  <cp:revision>2</cp:revision>
  <cp:lastPrinted>2025-10-03T19:39:00Z</cp:lastPrinted>
  <dcterms:created xsi:type="dcterms:W3CDTF">2025-10-03T20:20:00Z</dcterms:created>
  <dcterms:modified xsi:type="dcterms:W3CDTF">2025-10-03T20:20:00Z</dcterms:modified>
</cp:coreProperties>
</file>